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E640FE" w14:textId="77777777" w:rsidR="000D1443" w:rsidRPr="006A5BDF" w:rsidRDefault="000D1443" w:rsidP="000D1443">
      <w:pPr>
        <w:pStyle w:val="Nagwek2"/>
        <w:numPr>
          <w:ilvl w:val="0"/>
          <w:numId w:val="0"/>
        </w:numPr>
        <w:ind w:left="283" w:firstLine="114"/>
        <w:rPr>
          <w:rFonts w:ascii="Times New Roman" w:hAnsi="Times New Roman" w:cs="Times New Roman"/>
          <w:caps w:val="0"/>
          <w:sz w:val="24"/>
          <w:szCs w:val="24"/>
        </w:rPr>
      </w:pPr>
      <w:bookmarkStart w:id="0" w:name="_Toc60571641"/>
      <w:r w:rsidRPr="006A5BDF">
        <w:rPr>
          <w:rFonts w:ascii="Times New Roman" w:hAnsi="Times New Roman" w:cs="Times New Roman"/>
          <w:bCs/>
          <w:caps w:val="0"/>
          <w:sz w:val="24"/>
          <w:szCs w:val="24"/>
        </w:rPr>
        <w:t>PROCEDURA JAKOŚCI KSZTAŁCENIA</w:t>
      </w:r>
      <w:r w:rsidRPr="006A5BDF">
        <w:rPr>
          <w:rFonts w:ascii="Times New Roman" w:hAnsi="Times New Roman" w:cs="Times New Roman"/>
          <w:caps w:val="0"/>
          <w:sz w:val="24"/>
          <w:szCs w:val="24"/>
        </w:rPr>
        <w:t xml:space="preserve"> NA WTD</w:t>
      </w:r>
      <w:bookmarkEnd w:id="0"/>
    </w:p>
    <w:tbl>
      <w:tblPr>
        <w:tblW w:w="5000" w:type="pct"/>
        <w:tblLook w:val="0000" w:firstRow="0" w:lastRow="0" w:firstColumn="0" w:lastColumn="0" w:noHBand="0" w:noVBand="0"/>
      </w:tblPr>
      <w:tblGrid>
        <w:gridCol w:w="1675"/>
        <w:gridCol w:w="5642"/>
        <w:gridCol w:w="1745"/>
      </w:tblGrid>
      <w:tr w:rsidR="000D1443" w:rsidRPr="00CB1176" w14:paraId="21A9D1B8" w14:textId="77777777" w:rsidTr="00664F83">
        <w:trPr>
          <w:trHeight w:val="771"/>
        </w:trPr>
        <w:tc>
          <w:tcPr>
            <w:tcW w:w="9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580E04" w14:textId="77777777" w:rsidR="000D1443" w:rsidRPr="00290CB8" w:rsidRDefault="000D1443" w:rsidP="00664F83">
            <w:pPr>
              <w:snapToGrid w:val="0"/>
              <w:jc w:val="center"/>
              <w:rPr>
                <w:rFonts w:cs="Times New Roman"/>
                <w:sz w:val="4"/>
                <w:szCs w:val="4"/>
              </w:rPr>
            </w:pPr>
          </w:p>
          <w:p w14:paraId="3C1E7CB4" w14:textId="16C88433" w:rsidR="000D1443" w:rsidRPr="00AA6205" w:rsidRDefault="000D1443" w:rsidP="00664F83">
            <w:pPr>
              <w:pStyle w:val="ListParagraph1"/>
              <w:spacing w:line="23" w:lineRule="atLeast"/>
              <w:ind w:left="0"/>
              <w:jc w:val="center"/>
              <w:rPr>
                <w:rFonts w:cs="Times New Roman"/>
                <w:b/>
                <w:bCs/>
                <w:sz w:val="4"/>
                <w:szCs w:val="4"/>
              </w:rPr>
            </w:pPr>
            <w:r>
              <w:rPr>
                <w:noProof/>
              </w:rPr>
              <w:drawing>
                <wp:inline distT="0" distB="0" distL="0" distR="0" wp14:anchorId="12CF0B04" wp14:editId="1C129624">
                  <wp:extent cx="847725" cy="847725"/>
                  <wp:effectExtent l="0" t="0" r="9525" b="9525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A2E9A4" w14:textId="77777777" w:rsidR="000D1443" w:rsidRPr="00AA6205" w:rsidRDefault="000D1443" w:rsidP="00664F83">
            <w:pPr>
              <w:snapToGrid w:val="0"/>
              <w:jc w:val="center"/>
              <w:rPr>
                <w:rFonts w:cs="Times New Roman"/>
                <w:b/>
                <w:bCs/>
                <w:sz w:val="4"/>
                <w:szCs w:val="4"/>
              </w:rPr>
            </w:pPr>
          </w:p>
          <w:p w14:paraId="1CEA3A22" w14:textId="77777777" w:rsidR="000D1443" w:rsidRPr="00AA6205" w:rsidRDefault="000D1443" w:rsidP="00664F83">
            <w:pPr>
              <w:jc w:val="center"/>
              <w:rPr>
                <w:rFonts w:cs="Times New Roman"/>
              </w:rPr>
            </w:pPr>
            <w:r w:rsidRPr="00AA6205">
              <w:rPr>
                <w:rFonts w:cs="Times New Roman"/>
                <w:b/>
                <w:bCs/>
                <w:sz w:val="28"/>
                <w:szCs w:val="28"/>
              </w:rPr>
              <w:t>Procedura Jakości Kształcenia</w:t>
            </w:r>
          </w:p>
          <w:p w14:paraId="60C4E013" w14:textId="77777777" w:rsidR="000D1443" w:rsidRPr="00AA6205" w:rsidRDefault="000D1443" w:rsidP="00664F83">
            <w:pPr>
              <w:jc w:val="center"/>
              <w:rPr>
                <w:rFonts w:cs="Times New Roman"/>
              </w:rPr>
            </w:pPr>
            <w:r w:rsidRPr="00AA6205">
              <w:rPr>
                <w:rFonts w:cs="Times New Roman"/>
                <w:b/>
                <w:bCs/>
                <w:sz w:val="28"/>
                <w:szCs w:val="28"/>
              </w:rPr>
              <w:t>na Wydziale Technologii Drewna</w:t>
            </w:r>
          </w:p>
          <w:p w14:paraId="7BD51BCE" w14:textId="77777777" w:rsidR="000D1443" w:rsidRPr="00AA6205" w:rsidRDefault="000D1443" w:rsidP="00664F83">
            <w:pPr>
              <w:jc w:val="center"/>
              <w:rPr>
                <w:rFonts w:cs="Times New Roman"/>
              </w:rPr>
            </w:pPr>
            <w:r w:rsidRPr="00AA6205">
              <w:rPr>
                <w:rFonts w:cs="Times New Roman"/>
                <w:b/>
                <w:bCs/>
                <w:sz w:val="28"/>
                <w:szCs w:val="28"/>
              </w:rPr>
              <w:t>SGGW w Warszawie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8A50C" w14:textId="77777777" w:rsidR="000D1443" w:rsidRDefault="000D1443" w:rsidP="00664F83">
            <w:pPr>
              <w:jc w:val="center"/>
              <w:rPr>
                <w:rFonts w:cs="Times New Roman"/>
              </w:rPr>
            </w:pPr>
          </w:p>
          <w:p w14:paraId="300096E6" w14:textId="77777777" w:rsidR="000D1443" w:rsidRPr="00AA6205" w:rsidRDefault="000D1443" w:rsidP="00664F83">
            <w:pPr>
              <w:jc w:val="center"/>
              <w:rPr>
                <w:rFonts w:cs="Times New Roman"/>
              </w:rPr>
            </w:pPr>
            <w:r w:rsidRPr="00AA6205">
              <w:rPr>
                <w:rFonts w:cs="Times New Roman"/>
              </w:rPr>
              <w:t>Wersja 3.0</w:t>
            </w:r>
          </w:p>
        </w:tc>
      </w:tr>
      <w:tr w:rsidR="000D1443" w:rsidRPr="00CB1176" w14:paraId="1BE73B9C" w14:textId="77777777" w:rsidTr="00664F83">
        <w:trPr>
          <w:trHeight w:val="527"/>
        </w:trPr>
        <w:tc>
          <w:tcPr>
            <w:tcW w:w="9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DF435C" w14:textId="77777777" w:rsidR="000D1443" w:rsidRPr="00CB1176" w:rsidRDefault="000D1443" w:rsidP="00664F83">
            <w:pPr>
              <w:jc w:val="center"/>
            </w:pPr>
          </w:p>
        </w:tc>
        <w:tc>
          <w:tcPr>
            <w:tcW w:w="31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27C6C9" w14:textId="77777777" w:rsidR="000D1443" w:rsidRPr="00CB1176" w:rsidRDefault="000D1443" w:rsidP="00664F83">
            <w:pPr>
              <w:jc w:val="center"/>
            </w:pP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1E6DC" w14:textId="77777777" w:rsidR="000D1443" w:rsidRPr="00AA6205" w:rsidRDefault="000D1443" w:rsidP="00664F83">
            <w:pPr>
              <w:jc w:val="center"/>
              <w:rPr>
                <w:rFonts w:cs="Times New Roman"/>
              </w:rPr>
            </w:pPr>
            <w:r w:rsidRPr="00AA6205">
              <w:rPr>
                <w:rFonts w:cs="Times New Roman"/>
              </w:rPr>
              <w:t>Obowiązuje od:</w:t>
            </w:r>
          </w:p>
          <w:p w14:paraId="53025798" w14:textId="77777777" w:rsidR="000D1443" w:rsidRPr="00CB1176" w:rsidRDefault="000D1443" w:rsidP="00664F83">
            <w:pPr>
              <w:jc w:val="center"/>
            </w:pPr>
            <w:r w:rsidRPr="00AA6205">
              <w:rPr>
                <w:rFonts w:cs="Times New Roman"/>
              </w:rPr>
              <w:t>21.12.2020</w:t>
            </w:r>
          </w:p>
        </w:tc>
      </w:tr>
    </w:tbl>
    <w:p w14:paraId="10E69DE6" w14:textId="77777777" w:rsidR="000D1443" w:rsidRPr="00CB1176" w:rsidRDefault="000D1443" w:rsidP="000D1443"/>
    <w:p w14:paraId="7A444C4E" w14:textId="77777777" w:rsidR="000D1443" w:rsidRPr="00AA6205" w:rsidRDefault="000D1443" w:rsidP="000D1443">
      <w:pPr>
        <w:pStyle w:val="Stylzwyky"/>
        <w:keepNext w:val="0"/>
        <w:suppressLineNumbers w:val="0"/>
        <w:tabs>
          <w:tab w:val="clear" w:pos="0"/>
          <w:tab w:val="left" w:pos="4821"/>
        </w:tabs>
        <w:spacing w:before="0"/>
        <w:rPr>
          <w:rFonts w:ascii="Times New Roman" w:hAnsi="Times New Roman" w:cs="Times New Roman"/>
          <w:b/>
        </w:rPr>
      </w:pPr>
      <w:r w:rsidRPr="00AA6205">
        <w:rPr>
          <w:rFonts w:ascii="Times New Roman" w:hAnsi="Times New Roman" w:cs="Times New Roman"/>
          <w:b/>
        </w:rPr>
        <w:t>Cel</w:t>
      </w:r>
      <w:bookmarkStart w:id="1" w:name="_GoBack"/>
      <w:bookmarkEnd w:id="1"/>
    </w:p>
    <w:p w14:paraId="29303EAE" w14:textId="77777777" w:rsidR="000D1443" w:rsidRPr="00AA6205" w:rsidRDefault="000D1443" w:rsidP="000D1443">
      <w:pPr>
        <w:pStyle w:val="Stylzwyky"/>
        <w:keepNext w:val="0"/>
        <w:suppressLineNumbers w:val="0"/>
        <w:tabs>
          <w:tab w:val="clear" w:pos="0"/>
          <w:tab w:val="left" w:pos="4821"/>
        </w:tabs>
        <w:spacing w:before="0"/>
        <w:ind w:firstLine="0"/>
        <w:rPr>
          <w:rFonts w:ascii="Times New Roman" w:hAnsi="Times New Roman" w:cs="Times New Roman"/>
        </w:rPr>
      </w:pPr>
      <w:r w:rsidRPr="00AA6205">
        <w:rPr>
          <w:rFonts w:ascii="Times New Roman" w:hAnsi="Times New Roman" w:cs="Times New Roman"/>
        </w:rPr>
        <w:t>Celem procedury jest określenie zasad i działań dotyczących postępowania w zakresie zapewniania jakości kształcenia, szacowania i ograniczania ryzyka w odniesieniu do procesu kształcenia, doskonalenia jakości kształcenia, a także dokumentacji Wewnętrznego Systemu Zapewniania i Doskonalenia Jakości Kształcenia (dalej System) na Wydziale Technologii Drewna</w:t>
      </w:r>
    </w:p>
    <w:p w14:paraId="3AE153E1" w14:textId="77777777" w:rsidR="000D1443" w:rsidRPr="00AA6205" w:rsidRDefault="000D1443" w:rsidP="000D1443">
      <w:pPr>
        <w:pStyle w:val="Stylzwyky"/>
        <w:keepNext w:val="0"/>
        <w:suppressLineNumbers w:val="0"/>
        <w:tabs>
          <w:tab w:val="clear" w:pos="0"/>
          <w:tab w:val="left" w:pos="4821"/>
        </w:tabs>
        <w:spacing w:before="0"/>
        <w:rPr>
          <w:rFonts w:ascii="Times New Roman" w:hAnsi="Times New Roman" w:cs="Times New Roman"/>
        </w:rPr>
      </w:pPr>
    </w:p>
    <w:p w14:paraId="715BC131" w14:textId="77777777" w:rsidR="000D1443" w:rsidRPr="00AA6205" w:rsidRDefault="000D1443" w:rsidP="000D1443">
      <w:pPr>
        <w:pStyle w:val="Stylzwyky"/>
        <w:keepNext w:val="0"/>
        <w:suppressLineNumbers w:val="0"/>
        <w:tabs>
          <w:tab w:val="clear" w:pos="0"/>
          <w:tab w:val="left" w:pos="4821"/>
        </w:tabs>
        <w:spacing w:before="0"/>
        <w:rPr>
          <w:rFonts w:ascii="Times New Roman" w:hAnsi="Times New Roman" w:cs="Times New Roman"/>
          <w:b/>
        </w:rPr>
      </w:pPr>
      <w:r w:rsidRPr="00AA6205">
        <w:rPr>
          <w:rFonts w:ascii="Times New Roman" w:hAnsi="Times New Roman" w:cs="Times New Roman"/>
          <w:b/>
        </w:rPr>
        <w:t>Zakres</w:t>
      </w:r>
    </w:p>
    <w:p w14:paraId="680F6890" w14:textId="77777777" w:rsidR="000D1443" w:rsidRPr="00AA6205" w:rsidRDefault="000D1443" w:rsidP="000D1443">
      <w:pPr>
        <w:pStyle w:val="Stylzwyky"/>
        <w:keepNext w:val="0"/>
        <w:suppressLineNumbers w:val="0"/>
        <w:tabs>
          <w:tab w:val="clear" w:pos="0"/>
          <w:tab w:val="left" w:pos="4821"/>
        </w:tabs>
        <w:spacing w:before="0"/>
        <w:ind w:firstLine="0"/>
        <w:rPr>
          <w:rFonts w:ascii="Times New Roman" w:hAnsi="Times New Roman" w:cs="Times New Roman"/>
        </w:rPr>
      </w:pPr>
      <w:r w:rsidRPr="00AA6205">
        <w:rPr>
          <w:rFonts w:ascii="Times New Roman" w:hAnsi="Times New Roman" w:cs="Times New Roman"/>
        </w:rPr>
        <w:t>Procedura obowiązuje na:</w:t>
      </w:r>
    </w:p>
    <w:p w14:paraId="322B4E94" w14:textId="77777777" w:rsidR="000D1443" w:rsidRPr="00AA6205" w:rsidRDefault="000D1443" w:rsidP="000D1443">
      <w:pPr>
        <w:pStyle w:val="Stylzwyky"/>
        <w:keepNext w:val="0"/>
        <w:numPr>
          <w:ilvl w:val="0"/>
          <w:numId w:val="2"/>
        </w:numPr>
        <w:suppressLineNumbers w:val="0"/>
        <w:tabs>
          <w:tab w:val="clear" w:pos="0"/>
        </w:tabs>
        <w:spacing w:before="0"/>
        <w:rPr>
          <w:rFonts w:ascii="Times New Roman" w:hAnsi="Times New Roman" w:cs="Times New Roman"/>
        </w:rPr>
      </w:pPr>
      <w:r w:rsidRPr="00AA6205">
        <w:rPr>
          <w:rFonts w:ascii="Times New Roman" w:hAnsi="Times New Roman" w:cs="Times New Roman"/>
        </w:rPr>
        <w:t>kierunkach technologia drewna, meblarstwo, studia podyplomowe (studia pierwszego stopnia, studia drugiego stopnia, studia podyplomowe);</w:t>
      </w:r>
    </w:p>
    <w:p w14:paraId="42725DAE" w14:textId="77777777" w:rsidR="000D1443" w:rsidRPr="00AA6205" w:rsidRDefault="000D1443" w:rsidP="000D1443">
      <w:pPr>
        <w:pStyle w:val="Stylzwyky"/>
        <w:keepNext w:val="0"/>
        <w:numPr>
          <w:ilvl w:val="0"/>
          <w:numId w:val="2"/>
        </w:numPr>
        <w:suppressLineNumbers w:val="0"/>
        <w:tabs>
          <w:tab w:val="clear" w:pos="0"/>
        </w:tabs>
        <w:spacing w:before="0"/>
        <w:rPr>
          <w:rFonts w:ascii="Times New Roman" w:hAnsi="Times New Roman" w:cs="Times New Roman"/>
        </w:rPr>
      </w:pPr>
      <w:r w:rsidRPr="00AA6205">
        <w:rPr>
          <w:rFonts w:ascii="Times New Roman" w:hAnsi="Times New Roman" w:cs="Times New Roman"/>
        </w:rPr>
        <w:t xml:space="preserve">formach: studia stacjonarne, studia niestacjonarne. </w:t>
      </w:r>
    </w:p>
    <w:p w14:paraId="3880B4DA" w14:textId="77777777" w:rsidR="000D1443" w:rsidRDefault="000D1443" w:rsidP="000D1443">
      <w:pPr>
        <w:pStyle w:val="Stylzwyky"/>
        <w:keepNext w:val="0"/>
        <w:suppressLineNumbers w:val="0"/>
        <w:tabs>
          <w:tab w:val="clear" w:pos="0"/>
          <w:tab w:val="left" w:pos="4821"/>
        </w:tabs>
        <w:spacing w:before="0"/>
        <w:ind w:firstLine="0"/>
        <w:rPr>
          <w:rFonts w:ascii="Times New Roman" w:hAnsi="Times New Roman" w:cs="Times New Roman"/>
        </w:rPr>
      </w:pPr>
      <w:r w:rsidRPr="00AA6205">
        <w:rPr>
          <w:rFonts w:ascii="Times New Roman" w:hAnsi="Times New Roman" w:cs="Times New Roman"/>
        </w:rPr>
        <w:t>Procedura obejmuje swoim zakresem następujące obszary:</w:t>
      </w:r>
    </w:p>
    <w:p w14:paraId="3CA6E477" w14:textId="77777777" w:rsidR="000D1443" w:rsidRPr="00AA6205" w:rsidRDefault="000D1443" w:rsidP="000D1443">
      <w:pPr>
        <w:pStyle w:val="Stylzwyky"/>
        <w:keepNext w:val="0"/>
        <w:numPr>
          <w:ilvl w:val="0"/>
          <w:numId w:val="3"/>
        </w:numPr>
        <w:suppressLineNumbers w:val="0"/>
        <w:tabs>
          <w:tab w:val="clear" w:pos="0"/>
          <w:tab w:val="left" w:pos="709"/>
        </w:tabs>
        <w:spacing w:before="0"/>
        <w:rPr>
          <w:rFonts w:ascii="Times New Roman" w:hAnsi="Times New Roman" w:cs="Times New Roman"/>
        </w:rPr>
      </w:pPr>
      <w:r w:rsidRPr="00AA6205">
        <w:rPr>
          <w:rFonts w:ascii="Times New Roman" w:hAnsi="Times New Roman" w:cs="Times New Roman"/>
        </w:rPr>
        <w:t>zapewnianie i doskonalenie jakości kształcenia;</w:t>
      </w:r>
    </w:p>
    <w:p w14:paraId="699777D4" w14:textId="77777777" w:rsidR="000D1443" w:rsidRPr="00AA6205" w:rsidRDefault="000D1443" w:rsidP="000D1443">
      <w:pPr>
        <w:pStyle w:val="Stylzwyky"/>
        <w:keepNext w:val="0"/>
        <w:numPr>
          <w:ilvl w:val="0"/>
          <w:numId w:val="3"/>
        </w:numPr>
        <w:suppressLineNumbers w:val="0"/>
        <w:tabs>
          <w:tab w:val="clear" w:pos="0"/>
          <w:tab w:val="left" w:pos="709"/>
        </w:tabs>
        <w:spacing w:before="0"/>
        <w:rPr>
          <w:rFonts w:ascii="Times New Roman" w:hAnsi="Times New Roman" w:cs="Times New Roman"/>
        </w:rPr>
      </w:pPr>
      <w:r w:rsidRPr="00AA6205">
        <w:rPr>
          <w:rFonts w:ascii="Times New Roman" w:hAnsi="Times New Roman" w:cs="Times New Roman"/>
        </w:rPr>
        <w:t>incydenty;</w:t>
      </w:r>
    </w:p>
    <w:p w14:paraId="72DCEE9B" w14:textId="77777777" w:rsidR="000D1443" w:rsidRPr="00AA6205" w:rsidRDefault="000D1443" w:rsidP="000D1443">
      <w:pPr>
        <w:pStyle w:val="Stylzwyky"/>
        <w:keepNext w:val="0"/>
        <w:numPr>
          <w:ilvl w:val="0"/>
          <w:numId w:val="3"/>
        </w:numPr>
        <w:suppressLineNumbers w:val="0"/>
        <w:tabs>
          <w:tab w:val="clear" w:pos="0"/>
          <w:tab w:val="left" w:pos="709"/>
        </w:tabs>
        <w:spacing w:before="0"/>
        <w:rPr>
          <w:rFonts w:ascii="Times New Roman" w:hAnsi="Times New Roman" w:cs="Times New Roman"/>
        </w:rPr>
      </w:pPr>
      <w:r w:rsidRPr="00AA6205">
        <w:rPr>
          <w:rFonts w:ascii="Times New Roman" w:hAnsi="Times New Roman" w:cs="Times New Roman"/>
        </w:rPr>
        <w:t>ryzyko;</w:t>
      </w:r>
    </w:p>
    <w:p w14:paraId="20BAB469" w14:textId="77777777" w:rsidR="000D1443" w:rsidRPr="00AA6205" w:rsidRDefault="000D1443" w:rsidP="000D1443">
      <w:pPr>
        <w:pStyle w:val="Stylzwyky"/>
        <w:keepNext w:val="0"/>
        <w:numPr>
          <w:ilvl w:val="0"/>
          <w:numId w:val="3"/>
        </w:numPr>
        <w:suppressLineNumbers w:val="0"/>
        <w:tabs>
          <w:tab w:val="clear" w:pos="0"/>
          <w:tab w:val="left" w:pos="709"/>
        </w:tabs>
        <w:spacing w:before="0"/>
        <w:rPr>
          <w:rFonts w:ascii="Times New Roman" w:hAnsi="Times New Roman" w:cs="Times New Roman"/>
        </w:rPr>
      </w:pPr>
      <w:r w:rsidRPr="00AA6205">
        <w:rPr>
          <w:rFonts w:ascii="Times New Roman" w:hAnsi="Times New Roman" w:cs="Times New Roman"/>
        </w:rPr>
        <w:t>innowacje;</w:t>
      </w:r>
    </w:p>
    <w:p w14:paraId="35A7DC9D" w14:textId="77777777" w:rsidR="000D1443" w:rsidRPr="00AA6205" w:rsidRDefault="000D1443" w:rsidP="000D1443">
      <w:pPr>
        <w:pStyle w:val="Stylzwyky"/>
        <w:keepNext w:val="0"/>
        <w:numPr>
          <w:ilvl w:val="0"/>
          <w:numId w:val="3"/>
        </w:numPr>
        <w:suppressLineNumbers w:val="0"/>
        <w:tabs>
          <w:tab w:val="clear" w:pos="0"/>
          <w:tab w:val="left" w:pos="709"/>
        </w:tabs>
        <w:spacing w:before="0"/>
        <w:rPr>
          <w:rFonts w:ascii="Times New Roman" w:hAnsi="Times New Roman" w:cs="Times New Roman"/>
        </w:rPr>
      </w:pPr>
      <w:r w:rsidRPr="00AA6205">
        <w:rPr>
          <w:rFonts w:ascii="Times New Roman" w:hAnsi="Times New Roman" w:cs="Times New Roman"/>
        </w:rPr>
        <w:t>dokumentacja systemu.</w:t>
      </w:r>
    </w:p>
    <w:p w14:paraId="03C73CEB" w14:textId="77777777" w:rsidR="000D1443" w:rsidRPr="00AA6205" w:rsidRDefault="000D1443" w:rsidP="000D1443">
      <w:pPr>
        <w:pStyle w:val="Stylzwyky"/>
        <w:keepNext w:val="0"/>
        <w:suppressLineNumbers w:val="0"/>
        <w:tabs>
          <w:tab w:val="clear" w:pos="0"/>
          <w:tab w:val="left" w:pos="4821"/>
        </w:tabs>
        <w:spacing w:before="0"/>
        <w:rPr>
          <w:rFonts w:ascii="Times New Roman" w:hAnsi="Times New Roman" w:cs="Times New Roman"/>
        </w:rPr>
      </w:pPr>
    </w:p>
    <w:p w14:paraId="0D78BA99" w14:textId="77777777" w:rsidR="000D1443" w:rsidRDefault="000D1443" w:rsidP="000D1443">
      <w:pPr>
        <w:pStyle w:val="Stylzwyky"/>
        <w:keepNext w:val="0"/>
        <w:suppressLineNumbers w:val="0"/>
        <w:tabs>
          <w:tab w:val="clear" w:pos="0"/>
          <w:tab w:val="left" w:pos="4821"/>
        </w:tabs>
        <w:spacing w:before="0"/>
        <w:rPr>
          <w:rFonts w:ascii="Times New Roman" w:hAnsi="Times New Roman" w:cs="Times New Roman"/>
          <w:b/>
        </w:rPr>
      </w:pPr>
      <w:r w:rsidRPr="00AA6205">
        <w:rPr>
          <w:rFonts w:ascii="Times New Roman" w:hAnsi="Times New Roman" w:cs="Times New Roman"/>
          <w:b/>
        </w:rPr>
        <w:t>Definicje</w:t>
      </w:r>
    </w:p>
    <w:p w14:paraId="6B9B2E09" w14:textId="77777777" w:rsidR="000D1443" w:rsidRPr="00AA6205" w:rsidRDefault="000D1443" w:rsidP="000D1443">
      <w:pPr>
        <w:pStyle w:val="Stylzwyky"/>
        <w:keepNext w:val="0"/>
        <w:suppressLineNumbers w:val="0"/>
        <w:tabs>
          <w:tab w:val="clear" w:pos="0"/>
          <w:tab w:val="left" w:pos="4821"/>
        </w:tabs>
        <w:spacing w:before="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AA6205">
        <w:rPr>
          <w:rFonts w:ascii="Times New Roman" w:hAnsi="Times New Roman" w:cs="Times New Roman"/>
        </w:rPr>
        <w:t>roces kształcenia:</w:t>
      </w:r>
    </w:p>
    <w:p w14:paraId="3B4200C9" w14:textId="77777777" w:rsidR="000D1443" w:rsidRDefault="000D1443" w:rsidP="000D1443">
      <w:pPr>
        <w:pStyle w:val="Stylzwyky"/>
        <w:keepNext w:val="0"/>
        <w:numPr>
          <w:ilvl w:val="0"/>
          <w:numId w:val="4"/>
        </w:numPr>
        <w:suppressLineNumbers w:val="0"/>
        <w:tabs>
          <w:tab w:val="clear" w:pos="0"/>
          <w:tab w:val="left" w:pos="709"/>
        </w:tabs>
        <w:spacing w:before="0"/>
        <w:rPr>
          <w:rFonts w:ascii="Times New Roman" w:hAnsi="Times New Roman" w:cs="Times New Roman"/>
        </w:rPr>
      </w:pPr>
      <w:r w:rsidRPr="00AA6205">
        <w:rPr>
          <w:rFonts w:ascii="Times New Roman" w:hAnsi="Times New Roman" w:cs="Times New Roman"/>
        </w:rPr>
        <w:t>systematyczny, planowany, zamierzony i długotrwały zbiór ściśle ze sobą powiązanych dydaktycznych czynności nauczyciela i czynności studentów zmierzających do osiągnięci</w:t>
      </w:r>
      <w:r>
        <w:rPr>
          <w:rFonts w:ascii="Times New Roman" w:hAnsi="Times New Roman" w:cs="Times New Roman"/>
        </w:rPr>
        <w:t>a założonych efektów uczenia się,</w:t>
      </w:r>
    </w:p>
    <w:p w14:paraId="6E25000D" w14:textId="77777777" w:rsidR="000D1443" w:rsidRPr="00AA6205" w:rsidRDefault="000D1443" w:rsidP="000D1443">
      <w:pPr>
        <w:pStyle w:val="Stylzwyky"/>
        <w:keepNext w:val="0"/>
        <w:suppressLineNumbers w:val="0"/>
        <w:tabs>
          <w:tab w:val="clear" w:pos="0"/>
          <w:tab w:val="left" w:pos="4821"/>
        </w:tabs>
        <w:spacing w:before="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Ryzyko</w:t>
      </w:r>
      <w:r w:rsidRPr="00AA6205">
        <w:rPr>
          <w:rFonts w:ascii="Times New Roman" w:hAnsi="Times New Roman" w:cs="Times New Roman"/>
        </w:rPr>
        <w:t>:</w:t>
      </w:r>
    </w:p>
    <w:p w14:paraId="1C7FD52E" w14:textId="77777777" w:rsidR="000D1443" w:rsidRDefault="000D1443" w:rsidP="000D1443">
      <w:pPr>
        <w:pStyle w:val="Stylzwyky"/>
        <w:keepNext w:val="0"/>
        <w:numPr>
          <w:ilvl w:val="0"/>
          <w:numId w:val="4"/>
        </w:numPr>
        <w:suppressLineNumbers w:val="0"/>
        <w:tabs>
          <w:tab w:val="clear" w:pos="0"/>
          <w:tab w:val="left" w:pos="709"/>
        </w:tabs>
        <w:spacing w:before="0"/>
        <w:rPr>
          <w:rFonts w:ascii="Times New Roman" w:hAnsi="Times New Roman" w:cs="Times New Roman"/>
        </w:rPr>
      </w:pPr>
      <w:r w:rsidRPr="00AA6205">
        <w:rPr>
          <w:rFonts w:ascii="Times New Roman" w:hAnsi="Times New Roman" w:cs="Times New Roman"/>
        </w:rPr>
        <w:t>ocena zagrożenia wystąpienia jakiegoś niepożądanego zjawiska na skutek podjęcia decyzji lub z prawdopodobnych zdarzeń niezależnych</w:t>
      </w:r>
      <w:r>
        <w:rPr>
          <w:rFonts w:ascii="Times New Roman" w:hAnsi="Times New Roman" w:cs="Times New Roman"/>
        </w:rPr>
        <w:t>;</w:t>
      </w:r>
    </w:p>
    <w:p w14:paraId="6F221342" w14:textId="77777777" w:rsidR="000D1443" w:rsidRPr="00AA6205" w:rsidRDefault="000D1443" w:rsidP="000D1443">
      <w:pPr>
        <w:pStyle w:val="Stylzwyky"/>
        <w:keepNext w:val="0"/>
        <w:suppressLineNumbers w:val="0"/>
        <w:tabs>
          <w:tab w:val="clear" w:pos="0"/>
          <w:tab w:val="left" w:pos="709"/>
        </w:tabs>
        <w:spacing w:before="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Innowacje:</w:t>
      </w:r>
    </w:p>
    <w:p w14:paraId="0949CB1C" w14:textId="77777777" w:rsidR="000D1443" w:rsidRPr="00AA6205" w:rsidRDefault="000D1443" w:rsidP="000D1443">
      <w:pPr>
        <w:pStyle w:val="Stylzwyky"/>
        <w:keepNext w:val="0"/>
        <w:numPr>
          <w:ilvl w:val="0"/>
          <w:numId w:val="4"/>
        </w:numPr>
        <w:suppressLineNumbers w:val="0"/>
        <w:tabs>
          <w:tab w:val="clear" w:pos="0"/>
          <w:tab w:val="left" w:pos="709"/>
        </w:tabs>
        <w:spacing w:before="0"/>
        <w:rPr>
          <w:rFonts w:ascii="Times New Roman" w:hAnsi="Times New Roman" w:cs="Times New Roman"/>
        </w:rPr>
      </w:pPr>
      <w:r w:rsidRPr="00AA6205">
        <w:rPr>
          <w:rFonts w:ascii="Times New Roman" w:hAnsi="Times New Roman" w:cs="Times New Roman"/>
        </w:rPr>
        <w:t>celowe (mające jasno określone efekty, jakie można dzięki nim uzyskać), planowane (zawierają przemyślany harmonogram działań), zorganizowane (przewidują potrzebne zasoby) i kontrolowane (mają określony sposób ewaluacji) rozwiązania programowe, organizacyjne lub metodyczne, mające poprawić jakość kształcenia</w:t>
      </w:r>
      <w:r>
        <w:rPr>
          <w:rFonts w:ascii="Times New Roman" w:hAnsi="Times New Roman" w:cs="Times New Roman"/>
        </w:rPr>
        <w:t>.</w:t>
      </w:r>
    </w:p>
    <w:p w14:paraId="6F0195A9" w14:textId="77777777" w:rsidR="000D1443" w:rsidRPr="00AA6205" w:rsidRDefault="000D1443" w:rsidP="000D1443">
      <w:pPr>
        <w:pStyle w:val="Stylzwyky"/>
        <w:keepNext w:val="0"/>
        <w:suppressLineNumbers w:val="0"/>
        <w:tabs>
          <w:tab w:val="clear" w:pos="0"/>
          <w:tab w:val="left" w:pos="4821"/>
        </w:tabs>
        <w:spacing w:before="0"/>
        <w:rPr>
          <w:rFonts w:ascii="Times New Roman" w:hAnsi="Times New Roman" w:cs="Times New Roman"/>
        </w:rPr>
      </w:pPr>
    </w:p>
    <w:p w14:paraId="2AD75FD8" w14:textId="77777777" w:rsidR="000D1443" w:rsidRPr="00AA6205" w:rsidRDefault="000D1443" w:rsidP="000D1443">
      <w:pPr>
        <w:pStyle w:val="Stylzwyky"/>
        <w:keepNext w:val="0"/>
        <w:suppressLineNumbers w:val="0"/>
        <w:tabs>
          <w:tab w:val="clear" w:pos="0"/>
          <w:tab w:val="left" w:pos="4821"/>
        </w:tabs>
        <w:spacing w:before="0"/>
        <w:rPr>
          <w:rFonts w:ascii="Times New Roman" w:hAnsi="Times New Roman" w:cs="Times New Roman"/>
          <w:b/>
        </w:rPr>
      </w:pPr>
      <w:r w:rsidRPr="00AA6205">
        <w:rPr>
          <w:rFonts w:ascii="Times New Roman" w:hAnsi="Times New Roman" w:cs="Times New Roman"/>
          <w:b/>
        </w:rPr>
        <w:t>Odpowiedzialność</w:t>
      </w:r>
    </w:p>
    <w:p w14:paraId="2384A73B" w14:textId="77777777" w:rsidR="000D1443" w:rsidRPr="00AA6205" w:rsidRDefault="000D1443" w:rsidP="000D1443">
      <w:pPr>
        <w:pStyle w:val="Stylzwyky"/>
        <w:keepNext w:val="0"/>
        <w:suppressLineNumbers w:val="0"/>
        <w:tabs>
          <w:tab w:val="clear" w:pos="0"/>
          <w:tab w:val="left" w:pos="4821"/>
        </w:tabs>
        <w:spacing w:before="0"/>
        <w:ind w:firstLine="0"/>
        <w:rPr>
          <w:rFonts w:ascii="Times New Roman" w:hAnsi="Times New Roman" w:cs="Times New Roman"/>
        </w:rPr>
      </w:pPr>
      <w:r w:rsidRPr="00AA6205">
        <w:rPr>
          <w:rFonts w:ascii="Times New Roman" w:hAnsi="Times New Roman" w:cs="Times New Roman"/>
        </w:rPr>
        <w:t>Za stosowanie procedury odpowiadają wszyscy pracownicy realizujący proces kształcenia na Wydziale Technologii Drewna, studenci i doktoranci oraz słuchacze studiów podyplomowych.</w:t>
      </w:r>
    </w:p>
    <w:p w14:paraId="33103A08" w14:textId="77777777" w:rsidR="000D1443" w:rsidRPr="00AA6205" w:rsidRDefault="000D1443" w:rsidP="000D1443">
      <w:pPr>
        <w:pStyle w:val="Stylzwyky"/>
        <w:keepNext w:val="0"/>
        <w:suppressLineNumbers w:val="0"/>
        <w:tabs>
          <w:tab w:val="clear" w:pos="0"/>
          <w:tab w:val="left" w:pos="4821"/>
        </w:tabs>
        <w:spacing w:before="0"/>
        <w:rPr>
          <w:rFonts w:ascii="Times New Roman" w:hAnsi="Times New Roman" w:cs="Times New Roman"/>
        </w:rPr>
      </w:pPr>
    </w:p>
    <w:p w14:paraId="108F1635" w14:textId="77777777" w:rsidR="000D1443" w:rsidRPr="00AA6205" w:rsidRDefault="000D1443" w:rsidP="000D1443">
      <w:pPr>
        <w:pStyle w:val="Stylzwyky"/>
        <w:keepNext w:val="0"/>
        <w:suppressLineNumbers w:val="0"/>
        <w:tabs>
          <w:tab w:val="clear" w:pos="0"/>
          <w:tab w:val="left" w:pos="4821"/>
        </w:tabs>
        <w:spacing w:before="0"/>
        <w:rPr>
          <w:rFonts w:ascii="Times New Roman" w:hAnsi="Times New Roman" w:cs="Times New Roman"/>
          <w:b/>
        </w:rPr>
      </w:pPr>
      <w:r w:rsidRPr="00AA6205">
        <w:rPr>
          <w:rFonts w:ascii="Times New Roman" w:hAnsi="Times New Roman" w:cs="Times New Roman"/>
          <w:b/>
        </w:rPr>
        <w:t>Opis działania</w:t>
      </w:r>
    </w:p>
    <w:p w14:paraId="5C53A5CD" w14:textId="77777777" w:rsidR="000D1443" w:rsidRPr="00AA6205" w:rsidRDefault="000D1443" w:rsidP="000D1443">
      <w:pPr>
        <w:pStyle w:val="Stylzwyky"/>
        <w:keepNext w:val="0"/>
        <w:numPr>
          <w:ilvl w:val="0"/>
          <w:numId w:val="5"/>
        </w:numPr>
        <w:suppressLineNumbers w:val="0"/>
        <w:tabs>
          <w:tab w:val="clear" w:pos="0"/>
          <w:tab w:val="left" w:pos="709"/>
        </w:tabs>
        <w:spacing w:before="0"/>
        <w:rPr>
          <w:rFonts w:ascii="Times New Roman" w:hAnsi="Times New Roman" w:cs="Times New Roman"/>
        </w:rPr>
      </w:pPr>
      <w:r w:rsidRPr="00AA6205">
        <w:rPr>
          <w:rFonts w:ascii="Times New Roman" w:hAnsi="Times New Roman" w:cs="Times New Roman"/>
        </w:rPr>
        <w:t>Na Wydziale zapewnia się jakość kształcenia zgodnie z wymaganiami prawa, zapisami Systemu, postawami etycznymi oraz dobrymi praktykami wydziałowej kultury jakości kształcenia.</w:t>
      </w:r>
    </w:p>
    <w:p w14:paraId="100C8C4E" w14:textId="77777777" w:rsidR="000D1443" w:rsidRPr="00AA6205" w:rsidRDefault="000D1443" w:rsidP="000D1443">
      <w:pPr>
        <w:pStyle w:val="Stylzwyky"/>
        <w:keepNext w:val="0"/>
        <w:numPr>
          <w:ilvl w:val="0"/>
          <w:numId w:val="5"/>
        </w:numPr>
        <w:suppressLineNumbers w:val="0"/>
        <w:tabs>
          <w:tab w:val="clear" w:pos="0"/>
          <w:tab w:val="left" w:pos="709"/>
        </w:tabs>
        <w:spacing w:before="0"/>
        <w:rPr>
          <w:rFonts w:ascii="Times New Roman" w:hAnsi="Times New Roman" w:cs="Times New Roman"/>
        </w:rPr>
      </w:pPr>
      <w:r w:rsidRPr="00AA6205">
        <w:rPr>
          <w:rFonts w:ascii="Times New Roman" w:hAnsi="Times New Roman" w:cs="Times New Roman"/>
        </w:rPr>
        <w:lastRenderedPageBreak/>
        <w:t xml:space="preserve">Na Wydziale monitoruje się i poddaje analizie mierniki strategii rozwoju, które stanowią element planowania działań rozwojowych i doskonalących. Mierniki są monitorowane zgodnie z Harmonogramem stosowania narzędzi. Raport z monitorowania wskaźników przekazywany jest Dziekanowi Wydziału, a następnie prezentowany Radzie Programowej. </w:t>
      </w:r>
    </w:p>
    <w:p w14:paraId="4C6F5637" w14:textId="77777777" w:rsidR="000D1443" w:rsidRPr="00AA6205" w:rsidRDefault="000D1443" w:rsidP="000D1443">
      <w:pPr>
        <w:pStyle w:val="Stylzwyky"/>
        <w:keepNext w:val="0"/>
        <w:numPr>
          <w:ilvl w:val="0"/>
          <w:numId w:val="5"/>
        </w:numPr>
        <w:suppressLineNumbers w:val="0"/>
        <w:tabs>
          <w:tab w:val="clear" w:pos="0"/>
          <w:tab w:val="left" w:pos="709"/>
        </w:tabs>
        <w:spacing w:before="0"/>
        <w:rPr>
          <w:rFonts w:ascii="Times New Roman" w:hAnsi="Times New Roman" w:cs="Times New Roman"/>
        </w:rPr>
      </w:pPr>
      <w:r w:rsidRPr="00AA6205">
        <w:rPr>
          <w:rFonts w:ascii="Times New Roman" w:hAnsi="Times New Roman" w:cs="Times New Roman"/>
        </w:rPr>
        <w:t>Na Wydziale szacuje się ryzyko w odniesieniu do jakości kształcenia i podejmuje stosowne działania zmierzające do jego ograniczenia.</w:t>
      </w:r>
    </w:p>
    <w:p w14:paraId="664B5990" w14:textId="77777777" w:rsidR="000D1443" w:rsidRPr="00AA6205" w:rsidRDefault="000D1443" w:rsidP="000D1443">
      <w:pPr>
        <w:pStyle w:val="Stylzwyky"/>
        <w:keepNext w:val="0"/>
        <w:numPr>
          <w:ilvl w:val="0"/>
          <w:numId w:val="5"/>
        </w:numPr>
        <w:suppressLineNumbers w:val="0"/>
        <w:tabs>
          <w:tab w:val="clear" w:pos="0"/>
          <w:tab w:val="left" w:pos="742"/>
        </w:tabs>
        <w:spacing w:before="0"/>
        <w:rPr>
          <w:rFonts w:ascii="Times New Roman" w:hAnsi="Times New Roman" w:cs="Times New Roman"/>
        </w:rPr>
      </w:pPr>
      <w:r w:rsidRPr="00AA6205">
        <w:rPr>
          <w:rFonts w:ascii="Times New Roman" w:hAnsi="Times New Roman" w:cs="Times New Roman"/>
        </w:rPr>
        <w:t>Wydział jest otwarty na wdrażanie innowacji w zakresie jakości kształcenia i systemu zapewniania i doskonalenia jakości kształcenia. Informacje niezbędne do zidentyfikowania i opracowania nowych rozwiązań są czerpane przede wszystkim ze źródeł wewnętrznych, którymi są wyniki analiz przeprowadzonych na podstawie wykorzystywanych narzędzi Systemu, zgodnie z Harmonogramem stosowania narzędzi oraz źródeł zewnętrznych. Nadzór nad wdrażaniem innowacji sprawuje Dziekan.</w:t>
      </w:r>
    </w:p>
    <w:p w14:paraId="73B7E47E" w14:textId="77777777" w:rsidR="000D1443" w:rsidRPr="00AA6205" w:rsidRDefault="000D1443" w:rsidP="000D1443">
      <w:pPr>
        <w:pStyle w:val="Stylzwyky"/>
        <w:keepNext w:val="0"/>
        <w:numPr>
          <w:ilvl w:val="0"/>
          <w:numId w:val="5"/>
        </w:numPr>
        <w:suppressLineNumbers w:val="0"/>
        <w:tabs>
          <w:tab w:val="clear" w:pos="0"/>
          <w:tab w:val="left" w:pos="742"/>
        </w:tabs>
        <w:spacing w:before="0"/>
        <w:rPr>
          <w:rFonts w:ascii="Times New Roman" w:hAnsi="Times New Roman" w:cs="Times New Roman"/>
        </w:rPr>
      </w:pPr>
      <w:r w:rsidRPr="00AA6205">
        <w:rPr>
          <w:rFonts w:ascii="Times New Roman" w:hAnsi="Times New Roman" w:cs="Times New Roman"/>
        </w:rPr>
        <w:t>Wydział dokumentuje i analizuje zdarzenia incydentalne związane z zapewnianiem i doskonaleniem jakości kształcenia oraz poddaje je analizie w ramach okresowego przeglądu systemu.</w:t>
      </w:r>
    </w:p>
    <w:p w14:paraId="70C5A74A" w14:textId="77777777" w:rsidR="000D1443" w:rsidRPr="00AA6205" w:rsidRDefault="000D1443" w:rsidP="000D1443">
      <w:pPr>
        <w:pStyle w:val="Stylzwyky"/>
        <w:keepNext w:val="0"/>
        <w:numPr>
          <w:ilvl w:val="0"/>
          <w:numId w:val="5"/>
        </w:numPr>
        <w:suppressLineNumbers w:val="0"/>
        <w:tabs>
          <w:tab w:val="clear" w:pos="0"/>
          <w:tab w:val="left" w:pos="742"/>
        </w:tabs>
        <w:spacing w:before="0"/>
        <w:rPr>
          <w:rFonts w:ascii="Times New Roman" w:hAnsi="Times New Roman" w:cs="Times New Roman"/>
        </w:rPr>
      </w:pPr>
      <w:r w:rsidRPr="00AA6205">
        <w:rPr>
          <w:rFonts w:ascii="Times New Roman" w:hAnsi="Times New Roman" w:cs="Times New Roman"/>
        </w:rPr>
        <w:t>Działania korygujące i zapobiegawcze podejmowane są stosownie do wykrytych lub potencjalnych nieprawidłowości. Dziekan Wydziału zatwierdza poszczególne działania, wskazując osobę lub osoby odpowiedzialne za ich wykonanie oraz ocenę ich skuteczności, a także termin wykonania.</w:t>
      </w:r>
    </w:p>
    <w:p w14:paraId="69AFA2EA" w14:textId="77777777" w:rsidR="000D1443" w:rsidRPr="00AA6205" w:rsidRDefault="000D1443" w:rsidP="000D1443">
      <w:pPr>
        <w:pStyle w:val="Stylzwyky"/>
        <w:keepNext w:val="0"/>
        <w:suppressLineNumbers w:val="0"/>
        <w:tabs>
          <w:tab w:val="clear" w:pos="0"/>
          <w:tab w:val="left" w:pos="4821"/>
        </w:tabs>
        <w:spacing w:before="0"/>
        <w:rPr>
          <w:rFonts w:ascii="Times New Roman" w:hAnsi="Times New Roman" w:cs="Times New Roman"/>
        </w:rPr>
      </w:pPr>
    </w:p>
    <w:p w14:paraId="1209CD8B" w14:textId="77777777" w:rsidR="000D1443" w:rsidRPr="00AA6205" w:rsidRDefault="000D1443" w:rsidP="000D1443">
      <w:pPr>
        <w:pStyle w:val="Stylzwyky"/>
        <w:keepNext w:val="0"/>
        <w:suppressLineNumbers w:val="0"/>
        <w:tabs>
          <w:tab w:val="clear" w:pos="0"/>
          <w:tab w:val="left" w:pos="4821"/>
        </w:tabs>
        <w:spacing w:before="0"/>
        <w:rPr>
          <w:rFonts w:ascii="Times New Roman" w:hAnsi="Times New Roman" w:cs="Times New Roman"/>
          <w:b/>
        </w:rPr>
      </w:pPr>
      <w:r w:rsidRPr="00AA6205">
        <w:rPr>
          <w:rFonts w:ascii="Times New Roman" w:hAnsi="Times New Roman" w:cs="Times New Roman"/>
          <w:b/>
        </w:rPr>
        <w:t>Dokumentacja Systemu</w:t>
      </w:r>
    </w:p>
    <w:p w14:paraId="1D1EFB81" w14:textId="77777777" w:rsidR="000D1443" w:rsidRPr="00AA6205" w:rsidRDefault="000D1443" w:rsidP="000D1443">
      <w:pPr>
        <w:pStyle w:val="Stylzwyky"/>
        <w:keepNext w:val="0"/>
        <w:numPr>
          <w:ilvl w:val="0"/>
          <w:numId w:val="6"/>
        </w:numPr>
        <w:suppressLineNumbers w:val="0"/>
        <w:tabs>
          <w:tab w:val="clear" w:pos="0"/>
          <w:tab w:val="left" w:pos="756"/>
        </w:tabs>
        <w:spacing w:before="0"/>
        <w:rPr>
          <w:rFonts w:ascii="Times New Roman" w:hAnsi="Times New Roman" w:cs="Times New Roman"/>
        </w:rPr>
      </w:pPr>
      <w:r w:rsidRPr="00AA6205">
        <w:rPr>
          <w:rFonts w:ascii="Times New Roman" w:hAnsi="Times New Roman" w:cs="Times New Roman"/>
        </w:rPr>
        <w:t>Dokumentami Systemu są procedury,</w:t>
      </w:r>
      <w:r>
        <w:rPr>
          <w:rFonts w:ascii="Times New Roman" w:hAnsi="Times New Roman" w:cs="Times New Roman"/>
        </w:rPr>
        <w:t xml:space="preserve"> </w:t>
      </w:r>
      <w:r w:rsidRPr="00AA6205">
        <w:rPr>
          <w:rFonts w:ascii="Times New Roman" w:hAnsi="Times New Roman" w:cs="Times New Roman"/>
        </w:rPr>
        <w:t xml:space="preserve">instrukcje i formularze </w:t>
      </w:r>
    </w:p>
    <w:p w14:paraId="48A34B92" w14:textId="77777777" w:rsidR="000D1443" w:rsidRPr="00AA6205" w:rsidRDefault="000D1443" w:rsidP="000D1443">
      <w:pPr>
        <w:pStyle w:val="Stylzwyky"/>
        <w:keepNext w:val="0"/>
        <w:numPr>
          <w:ilvl w:val="0"/>
          <w:numId w:val="6"/>
        </w:numPr>
        <w:suppressLineNumbers w:val="0"/>
        <w:tabs>
          <w:tab w:val="clear" w:pos="0"/>
          <w:tab w:val="left" w:pos="756"/>
        </w:tabs>
        <w:spacing w:before="0"/>
        <w:rPr>
          <w:rFonts w:ascii="Times New Roman" w:hAnsi="Times New Roman" w:cs="Times New Roman"/>
        </w:rPr>
      </w:pPr>
      <w:r w:rsidRPr="00AA6205">
        <w:rPr>
          <w:rFonts w:ascii="Times New Roman" w:hAnsi="Times New Roman" w:cs="Times New Roman"/>
        </w:rPr>
        <w:t xml:space="preserve">Zmiany w Systemie wprowadza się w związku ze zidentyfikowanymi potrzebami lub zmianami przepisów prawa i regulacji wewnętrznych. Koordynator ds. jakości kształcenia prowadzi nadzór nad aktualnością przepisów. Aktualizacja dokonywana jest w miarę potrzeb. </w:t>
      </w:r>
    </w:p>
    <w:p w14:paraId="3B96F35C" w14:textId="77777777" w:rsidR="000D1443" w:rsidRPr="00AA6205" w:rsidRDefault="000D1443" w:rsidP="000D1443">
      <w:pPr>
        <w:pStyle w:val="Stylzwyky"/>
        <w:keepNext w:val="0"/>
        <w:numPr>
          <w:ilvl w:val="0"/>
          <w:numId w:val="6"/>
        </w:numPr>
        <w:suppressLineNumbers w:val="0"/>
        <w:tabs>
          <w:tab w:val="clear" w:pos="0"/>
          <w:tab w:val="left" w:pos="756"/>
        </w:tabs>
        <w:spacing w:before="0"/>
        <w:rPr>
          <w:rFonts w:ascii="Times New Roman" w:hAnsi="Times New Roman" w:cs="Times New Roman"/>
        </w:rPr>
      </w:pPr>
      <w:r w:rsidRPr="00AA6205">
        <w:rPr>
          <w:rFonts w:ascii="Times New Roman" w:hAnsi="Times New Roman" w:cs="Times New Roman"/>
        </w:rPr>
        <w:t xml:space="preserve">Za opracowanie i zmiany dokumentów systemowych odpowiada Dziekan i Prodziekan, koordynatorzy lub inne osoby wyznaczone przez Dziekana. </w:t>
      </w:r>
    </w:p>
    <w:p w14:paraId="2902E9AA" w14:textId="77777777" w:rsidR="000D1443" w:rsidRPr="00AA6205" w:rsidRDefault="000D1443" w:rsidP="000D1443">
      <w:pPr>
        <w:pStyle w:val="Stylzwyky"/>
        <w:keepNext w:val="0"/>
        <w:numPr>
          <w:ilvl w:val="0"/>
          <w:numId w:val="6"/>
        </w:numPr>
        <w:suppressLineNumbers w:val="0"/>
        <w:tabs>
          <w:tab w:val="clear" w:pos="0"/>
          <w:tab w:val="left" w:pos="756"/>
        </w:tabs>
        <w:spacing w:before="0"/>
        <w:rPr>
          <w:rFonts w:ascii="Times New Roman" w:hAnsi="Times New Roman" w:cs="Times New Roman"/>
        </w:rPr>
      </w:pPr>
      <w:r w:rsidRPr="00AA6205">
        <w:rPr>
          <w:rFonts w:ascii="Times New Roman" w:hAnsi="Times New Roman" w:cs="Times New Roman"/>
        </w:rPr>
        <w:t>Dokument przekazywany jest do Dziekana, który może skierować go do konsultacji.</w:t>
      </w:r>
    </w:p>
    <w:p w14:paraId="6FCADF0B" w14:textId="77777777" w:rsidR="000D1443" w:rsidRPr="00AA6205" w:rsidRDefault="000D1443" w:rsidP="000D1443">
      <w:pPr>
        <w:pStyle w:val="Stylzwyky"/>
        <w:keepNext w:val="0"/>
        <w:numPr>
          <w:ilvl w:val="0"/>
          <w:numId w:val="6"/>
        </w:numPr>
        <w:suppressLineNumbers w:val="0"/>
        <w:tabs>
          <w:tab w:val="clear" w:pos="0"/>
          <w:tab w:val="left" w:pos="756"/>
        </w:tabs>
        <w:spacing w:before="0"/>
        <w:rPr>
          <w:rFonts w:ascii="Times New Roman" w:hAnsi="Times New Roman" w:cs="Times New Roman"/>
        </w:rPr>
      </w:pPr>
      <w:r w:rsidRPr="00AA6205">
        <w:rPr>
          <w:rFonts w:ascii="Times New Roman" w:hAnsi="Times New Roman" w:cs="Times New Roman"/>
        </w:rPr>
        <w:t>Dziekan, akceptując dokument, wydaje decyzję o jego wprowadzeniu oraz terminie wejścia w życie.</w:t>
      </w:r>
    </w:p>
    <w:p w14:paraId="54DBA35A" w14:textId="77777777" w:rsidR="000D1443" w:rsidRPr="00AA6205" w:rsidRDefault="000D1443" w:rsidP="000D1443">
      <w:pPr>
        <w:pStyle w:val="Stylzwyky"/>
        <w:keepNext w:val="0"/>
        <w:numPr>
          <w:ilvl w:val="0"/>
          <w:numId w:val="6"/>
        </w:numPr>
        <w:suppressLineNumbers w:val="0"/>
        <w:tabs>
          <w:tab w:val="clear" w:pos="0"/>
          <w:tab w:val="left" w:pos="756"/>
        </w:tabs>
        <w:spacing w:before="0"/>
        <w:rPr>
          <w:rFonts w:ascii="Times New Roman" w:hAnsi="Times New Roman" w:cs="Times New Roman"/>
        </w:rPr>
      </w:pPr>
      <w:r w:rsidRPr="00AA6205">
        <w:rPr>
          <w:rFonts w:ascii="Times New Roman" w:hAnsi="Times New Roman" w:cs="Times New Roman"/>
        </w:rPr>
        <w:t>Każdorazowa zmiana dokumentu wprowadza jego nowe wydanie identyfikowane datą decyzji Dziekana zatwierdzającej go do stosowania.</w:t>
      </w:r>
    </w:p>
    <w:p w14:paraId="0916A55D" w14:textId="77777777" w:rsidR="000D1443" w:rsidRPr="00AA6205" w:rsidRDefault="000D1443" w:rsidP="000D1443">
      <w:pPr>
        <w:pStyle w:val="Stylzwyky"/>
        <w:keepNext w:val="0"/>
        <w:numPr>
          <w:ilvl w:val="0"/>
          <w:numId w:val="6"/>
        </w:numPr>
        <w:suppressLineNumbers w:val="0"/>
        <w:tabs>
          <w:tab w:val="clear" w:pos="0"/>
          <w:tab w:val="left" w:pos="756"/>
        </w:tabs>
        <w:spacing w:before="0"/>
        <w:rPr>
          <w:rFonts w:ascii="Times New Roman" w:hAnsi="Times New Roman" w:cs="Times New Roman"/>
        </w:rPr>
      </w:pPr>
      <w:r w:rsidRPr="00AA6205">
        <w:rPr>
          <w:rFonts w:ascii="Times New Roman" w:hAnsi="Times New Roman" w:cs="Times New Roman"/>
        </w:rPr>
        <w:t>Kopię dokumentu z akceptacją Dziekana przekazuje się do Koordynatora ds. jakości kształcenia, który nadzoruje dokument.</w:t>
      </w:r>
    </w:p>
    <w:p w14:paraId="44D2A951" w14:textId="77777777" w:rsidR="000D1443" w:rsidRPr="00AA6205" w:rsidRDefault="000D1443" w:rsidP="000D1443">
      <w:pPr>
        <w:pStyle w:val="Stylzwyky"/>
        <w:keepNext w:val="0"/>
        <w:numPr>
          <w:ilvl w:val="0"/>
          <w:numId w:val="6"/>
        </w:numPr>
        <w:suppressLineNumbers w:val="0"/>
        <w:tabs>
          <w:tab w:val="clear" w:pos="0"/>
          <w:tab w:val="left" w:pos="756"/>
        </w:tabs>
        <w:spacing w:before="0"/>
        <w:rPr>
          <w:rFonts w:ascii="Times New Roman" w:hAnsi="Times New Roman" w:cs="Times New Roman"/>
        </w:rPr>
      </w:pPr>
      <w:r w:rsidRPr="00AA6205">
        <w:rPr>
          <w:rFonts w:ascii="Times New Roman" w:hAnsi="Times New Roman" w:cs="Times New Roman"/>
        </w:rPr>
        <w:t>Dokument jest przekazywany społeczności akademickiej za pomocą strony internetowej lub drogą mailową</w:t>
      </w:r>
      <w:r>
        <w:rPr>
          <w:rFonts w:ascii="Times New Roman" w:hAnsi="Times New Roman" w:cs="Times New Roman"/>
        </w:rPr>
        <w:t xml:space="preserve"> </w:t>
      </w:r>
      <w:r w:rsidRPr="00AA6205">
        <w:rPr>
          <w:rFonts w:ascii="Times New Roman" w:hAnsi="Times New Roman" w:cs="Times New Roman"/>
        </w:rPr>
        <w:t>przez Koordynatora ds. jakości kształcenia</w:t>
      </w:r>
    </w:p>
    <w:p w14:paraId="60B65BAB" w14:textId="77777777" w:rsidR="000D1443" w:rsidRPr="00AA6205" w:rsidRDefault="000D1443" w:rsidP="000D1443">
      <w:pPr>
        <w:pStyle w:val="Stylzwyky"/>
        <w:keepNext w:val="0"/>
        <w:numPr>
          <w:ilvl w:val="0"/>
          <w:numId w:val="6"/>
        </w:numPr>
        <w:suppressLineNumbers w:val="0"/>
        <w:tabs>
          <w:tab w:val="clear" w:pos="0"/>
          <w:tab w:val="left" w:pos="756"/>
        </w:tabs>
        <w:spacing w:before="0"/>
        <w:rPr>
          <w:rFonts w:ascii="Times New Roman" w:hAnsi="Times New Roman" w:cs="Times New Roman"/>
        </w:rPr>
      </w:pPr>
      <w:r w:rsidRPr="00AA6205">
        <w:rPr>
          <w:rFonts w:ascii="Times New Roman" w:hAnsi="Times New Roman" w:cs="Times New Roman"/>
        </w:rPr>
        <w:t>Na Wydziale prowadzone są regularne przeglądy Systemu, które są prowadzone nie rzadziej niż raz w roku przez Dziekana wraz z Prodziekanem, koordynatorami i zespołami. Za przygotowanie raportu z przeglądu odpowiada Koordynator ds. jakości kształcenia. Raport opiniowany jest przez Radę Programową i Dziekana.</w:t>
      </w:r>
    </w:p>
    <w:p w14:paraId="4EE7A7C1" w14:textId="77777777" w:rsidR="000D1443" w:rsidRPr="00AA6205" w:rsidRDefault="000D1443" w:rsidP="000D1443">
      <w:pPr>
        <w:pStyle w:val="Stylzwyky"/>
        <w:keepNext w:val="0"/>
        <w:numPr>
          <w:ilvl w:val="0"/>
          <w:numId w:val="6"/>
        </w:numPr>
        <w:suppressLineNumbers w:val="0"/>
        <w:tabs>
          <w:tab w:val="clear" w:pos="0"/>
          <w:tab w:val="left" w:pos="756"/>
        </w:tabs>
        <w:spacing w:before="0"/>
        <w:rPr>
          <w:rFonts w:ascii="Times New Roman" w:hAnsi="Times New Roman" w:cs="Times New Roman"/>
        </w:rPr>
      </w:pPr>
      <w:r w:rsidRPr="00AA6205">
        <w:rPr>
          <w:rFonts w:ascii="Times New Roman" w:hAnsi="Times New Roman" w:cs="Times New Roman"/>
        </w:rPr>
        <w:t>Procedura podlega weryfikacji podczas przeglądu Systemu.</w:t>
      </w:r>
    </w:p>
    <w:p w14:paraId="281B81E3" w14:textId="77777777" w:rsidR="000D1443" w:rsidRPr="00AA6205" w:rsidRDefault="000D1443" w:rsidP="000D1443">
      <w:pPr>
        <w:pStyle w:val="Stylzwyky"/>
        <w:keepNext w:val="0"/>
        <w:suppressLineNumbers w:val="0"/>
        <w:tabs>
          <w:tab w:val="clear" w:pos="0"/>
          <w:tab w:val="left" w:pos="4821"/>
        </w:tabs>
        <w:spacing w:before="0"/>
        <w:rPr>
          <w:rFonts w:ascii="Times New Roman" w:hAnsi="Times New Roman" w:cs="Times New Roman"/>
        </w:rPr>
      </w:pPr>
    </w:p>
    <w:p w14:paraId="4252B516" w14:textId="77777777" w:rsidR="000D1443" w:rsidRPr="00AA6205" w:rsidRDefault="000D1443" w:rsidP="000D1443">
      <w:pPr>
        <w:pStyle w:val="Stylzwyky"/>
        <w:keepNext w:val="0"/>
        <w:suppressLineNumbers w:val="0"/>
        <w:tabs>
          <w:tab w:val="clear" w:pos="0"/>
          <w:tab w:val="left" w:pos="4821"/>
        </w:tabs>
        <w:spacing w:before="0"/>
        <w:rPr>
          <w:rFonts w:ascii="Times New Roman" w:hAnsi="Times New Roman" w:cs="Times New Roman"/>
          <w:b/>
        </w:rPr>
      </w:pPr>
      <w:r w:rsidRPr="00AA6205">
        <w:rPr>
          <w:rFonts w:ascii="Times New Roman" w:hAnsi="Times New Roman" w:cs="Times New Roman"/>
          <w:b/>
        </w:rPr>
        <w:t>Dokumenty powiązane</w:t>
      </w:r>
    </w:p>
    <w:p w14:paraId="79F9DBBD" w14:textId="77777777" w:rsidR="000D1443" w:rsidRPr="006B6C3E" w:rsidRDefault="000D1443" w:rsidP="000D1443">
      <w:pPr>
        <w:pStyle w:val="Stylzwyky"/>
        <w:keepNext w:val="0"/>
        <w:numPr>
          <w:ilvl w:val="0"/>
          <w:numId w:val="7"/>
        </w:numPr>
        <w:suppressLineNumbers w:val="0"/>
        <w:tabs>
          <w:tab w:val="clear" w:pos="0"/>
          <w:tab w:val="left" w:pos="709"/>
        </w:tabs>
        <w:spacing w:before="0"/>
      </w:pPr>
      <w:r w:rsidRPr="006B6C3E">
        <w:rPr>
          <w:rFonts w:ascii="Times New Roman" w:hAnsi="Times New Roman" w:cs="Times New Roman"/>
        </w:rPr>
        <w:t xml:space="preserve">Wewnętrznego Systemu Zapewniania i Doskonalenia Jakości Kształcenia na Wydziale Technologii Drewna Szkoły Głównej Gospodarstwa Wiejskiego w Warszawie </w:t>
      </w:r>
    </w:p>
    <w:p w14:paraId="016FDE32" w14:textId="77777777" w:rsidR="000D1443" w:rsidRPr="00CB1176" w:rsidRDefault="000D1443" w:rsidP="000D1443">
      <w:pPr>
        <w:pStyle w:val="Stylzwyky"/>
        <w:keepNext w:val="0"/>
        <w:numPr>
          <w:ilvl w:val="0"/>
          <w:numId w:val="7"/>
        </w:numPr>
        <w:suppressLineNumbers w:val="0"/>
        <w:tabs>
          <w:tab w:val="clear" w:pos="0"/>
          <w:tab w:val="left" w:pos="709"/>
        </w:tabs>
        <w:spacing w:before="0"/>
      </w:pPr>
      <w:r w:rsidRPr="006B6C3E">
        <w:rPr>
          <w:rFonts w:ascii="Times New Roman" w:hAnsi="Times New Roman" w:cs="Times New Roman"/>
        </w:rPr>
        <w:t>Harmonogram stosowania narzędzi monitorowania jakości kształcenia</w:t>
      </w:r>
    </w:p>
    <w:p w14:paraId="72F4EA30" w14:textId="77777777" w:rsidR="00654A97" w:rsidRDefault="000D1443"/>
    <w:sectPr w:rsidR="00654A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olonia">
    <w:altName w:val="Times New Roman"/>
    <w:charset w:val="01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eeSans">
    <w:altName w:val="Times New Roman"/>
    <w:charset w:val="01"/>
    <w:family w:val="auto"/>
    <w:pitch w:val="variable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D81F83"/>
    <w:multiLevelType w:val="hybridMultilevel"/>
    <w:tmpl w:val="2EBC28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4C33EB"/>
    <w:multiLevelType w:val="hybridMultilevel"/>
    <w:tmpl w:val="767630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F57756"/>
    <w:multiLevelType w:val="hybridMultilevel"/>
    <w:tmpl w:val="C06A2B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50315E"/>
    <w:multiLevelType w:val="hybridMultilevel"/>
    <w:tmpl w:val="4C246C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392D6A"/>
    <w:multiLevelType w:val="multilevel"/>
    <w:tmpl w:val="DBAC0952"/>
    <w:lvl w:ilvl="0">
      <w:start w:val="1"/>
      <w:numFmt w:val="upperLetter"/>
      <w:lvlText w:val="%1."/>
      <w:lvlJc w:val="left"/>
      <w:pPr>
        <w:tabs>
          <w:tab w:val="num" w:pos="0"/>
        </w:tabs>
        <w:ind w:left="283" w:firstLine="114"/>
      </w:pPr>
      <w:rPr>
        <w:rFonts w:ascii="Apolonia" w:hAnsi="Apolonia" w:cs="Apolonia" w:hint="default"/>
        <w:sz w:val="28"/>
        <w:szCs w:val="28"/>
      </w:rPr>
    </w:lvl>
    <w:lvl w:ilvl="1">
      <w:start w:val="1"/>
      <w:numFmt w:val="upperLetter"/>
      <w:pStyle w:val="Nagwek2"/>
      <w:lvlText w:val="%2)"/>
      <w:lvlJc w:val="left"/>
      <w:pPr>
        <w:tabs>
          <w:tab w:val="num" w:pos="0"/>
        </w:tabs>
        <w:ind w:left="283" w:firstLine="114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upperLetter"/>
      <w:pStyle w:val="Nagwek3"/>
      <w:suff w:val="nothing"/>
      <w:lvlText w:val="%3)"/>
      <w:lvlJc w:val="left"/>
      <w:pPr>
        <w:ind w:left="283" w:firstLine="114"/>
      </w:pPr>
      <w:rPr>
        <w:rFonts w:ascii="Apolonia" w:hAnsi="Apolonia" w:cs="Apolonia" w:hint="default"/>
        <w:sz w:val="28"/>
        <w:szCs w:val="28"/>
      </w:rPr>
    </w:lvl>
    <w:lvl w:ilvl="3">
      <w:start w:val="1"/>
      <w:numFmt w:val="none"/>
      <w:pStyle w:val="Nagwek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Nagwek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Nagwek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Nagwek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Nagwek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Nagwek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51254E0F"/>
    <w:multiLevelType w:val="hybridMultilevel"/>
    <w:tmpl w:val="9B3239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082BD2"/>
    <w:multiLevelType w:val="hybridMultilevel"/>
    <w:tmpl w:val="B93234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7CC"/>
    <w:rsid w:val="000D1443"/>
    <w:rsid w:val="00392711"/>
    <w:rsid w:val="005D3042"/>
    <w:rsid w:val="00C81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D8A529-0F5E-48E0-9858-F2D81B217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next w:val="Stopka"/>
    <w:qFormat/>
    <w:rsid w:val="000D1443"/>
    <w:pPr>
      <w:keepNext/>
      <w:suppressLineNumbers/>
      <w:suppressAutoHyphens/>
      <w:spacing w:after="0" w:line="240" w:lineRule="auto"/>
    </w:pPr>
    <w:rPr>
      <w:rFonts w:ascii="Times New Roman" w:eastAsia="Times New Roman" w:hAnsi="Times New Roman" w:cs="FreeSans"/>
      <w:color w:val="000000"/>
      <w:kern w:val="2"/>
      <w:sz w:val="24"/>
      <w:szCs w:val="24"/>
      <w:lang w:eastAsia="zh-CN" w:bidi="hi-IN"/>
    </w:rPr>
  </w:style>
  <w:style w:type="paragraph" w:styleId="Nagwek2">
    <w:name w:val="heading 2"/>
    <w:basedOn w:val="Normalny"/>
    <w:next w:val="Tekstpodstawowy"/>
    <w:link w:val="Nagwek2Znak"/>
    <w:qFormat/>
    <w:rsid w:val="000D1443"/>
    <w:pPr>
      <w:numPr>
        <w:ilvl w:val="1"/>
        <w:numId w:val="1"/>
      </w:numPr>
      <w:suppressLineNumbers w:val="0"/>
      <w:spacing w:before="283" w:after="113"/>
      <w:outlineLvl w:val="1"/>
    </w:pPr>
    <w:rPr>
      <w:rFonts w:ascii="Apolonia" w:hAnsi="Apolonia" w:cs="Apolonia"/>
      <w:b/>
      <w:caps/>
      <w:sz w:val="28"/>
      <w:szCs w:val="32"/>
    </w:rPr>
  </w:style>
  <w:style w:type="paragraph" w:styleId="Nagwek3">
    <w:name w:val="heading 3"/>
    <w:basedOn w:val="Normalny"/>
    <w:next w:val="Tekstpodstawowy"/>
    <w:link w:val="Nagwek3Znak"/>
    <w:qFormat/>
    <w:rsid w:val="000D1443"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Tekstpodstawowy"/>
    <w:link w:val="Nagwek4Znak"/>
    <w:qFormat/>
    <w:rsid w:val="000D1443"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7"/>
      <w:szCs w:val="27"/>
    </w:rPr>
  </w:style>
  <w:style w:type="paragraph" w:styleId="Nagwek5">
    <w:name w:val="heading 5"/>
    <w:basedOn w:val="Normalny"/>
    <w:next w:val="Tekstpodstawowy"/>
    <w:link w:val="Nagwek5Znak"/>
    <w:qFormat/>
    <w:rsid w:val="000D1443"/>
    <w:pPr>
      <w:numPr>
        <w:ilvl w:val="4"/>
        <w:numId w:val="1"/>
      </w:numPr>
      <w:spacing w:before="120" w:after="60"/>
      <w:outlineLvl w:val="4"/>
    </w:pPr>
    <w:rPr>
      <w:b/>
      <w:bCs/>
    </w:rPr>
  </w:style>
  <w:style w:type="paragraph" w:styleId="Nagwek6">
    <w:name w:val="heading 6"/>
    <w:basedOn w:val="Normalny"/>
    <w:next w:val="Tekstpodstawowy"/>
    <w:link w:val="Nagwek6Znak"/>
    <w:qFormat/>
    <w:rsid w:val="000D1443"/>
    <w:pPr>
      <w:numPr>
        <w:ilvl w:val="5"/>
        <w:numId w:val="1"/>
      </w:numPr>
      <w:spacing w:before="60" w:after="60"/>
      <w:outlineLvl w:val="5"/>
    </w:pPr>
    <w:rPr>
      <w:b/>
      <w:bCs/>
      <w:i/>
      <w:iCs/>
    </w:rPr>
  </w:style>
  <w:style w:type="paragraph" w:styleId="Nagwek7">
    <w:name w:val="heading 7"/>
    <w:basedOn w:val="Normalny"/>
    <w:next w:val="Tekstpodstawowy"/>
    <w:link w:val="Nagwek7Znak"/>
    <w:qFormat/>
    <w:rsid w:val="000D1443"/>
    <w:pPr>
      <w:numPr>
        <w:ilvl w:val="6"/>
        <w:numId w:val="1"/>
      </w:numPr>
      <w:spacing w:before="60" w:after="60"/>
      <w:outlineLvl w:val="6"/>
    </w:pPr>
    <w:rPr>
      <w:b/>
      <w:bCs/>
      <w:sz w:val="22"/>
      <w:szCs w:val="22"/>
    </w:rPr>
  </w:style>
  <w:style w:type="paragraph" w:styleId="Nagwek8">
    <w:name w:val="heading 8"/>
    <w:basedOn w:val="Normalny"/>
    <w:next w:val="Tekstpodstawowy"/>
    <w:link w:val="Nagwek8Znak"/>
    <w:qFormat/>
    <w:rsid w:val="000D1443"/>
    <w:pPr>
      <w:numPr>
        <w:ilvl w:val="7"/>
        <w:numId w:val="1"/>
      </w:numPr>
      <w:spacing w:before="60" w:after="60"/>
      <w:outlineLvl w:val="7"/>
    </w:pPr>
    <w:rPr>
      <w:b/>
      <w:bCs/>
      <w:i/>
      <w:iCs/>
      <w:sz w:val="22"/>
      <w:szCs w:val="22"/>
    </w:rPr>
  </w:style>
  <w:style w:type="paragraph" w:styleId="Nagwek9">
    <w:name w:val="heading 9"/>
    <w:basedOn w:val="Normalny"/>
    <w:next w:val="Tekstpodstawowy"/>
    <w:link w:val="Nagwek9Znak"/>
    <w:qFormat/>
    <w:rsid w:val="000D1443"/>
    <w:pPr>
      <w:numPr>
        <w:ilvl w:val="8"/>
        <w:numId w:val="1"/>
      </w:numPr>
      <w:spacing w:before="60" w:after="60"/>
      <w:outlineLvl w:val="8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0D1443"/>
    <w:rPr>
      <w:rFonts w:ascii="Apolonia" w:eastAsia="Times New Roman" w:hAnsi="Apolonia" w:cs="Apolonia"/>
      <w:b/>
      <w:caps/>
      <w:color w:val="000000"/>
      <w:kern w:val="2"/>
      <w:sz w:val="28"/>
      <w:szCs w:val="32"/>
      <w:lang w:eastAsia="zh-CN" w:bidi="hi-IN"/>
    </w:rPr>
  </w:style>
  <w:style w:type="character" w:customStyle="1" w:styleId="Nagwek3Znak">
    <w:name w:val="Nagłówek 3 Znak"/>
    <w:basedOn w:val="Domylnaczcionkaakapitu"/>
    <w:link w:val="Nagwek3"/>
    <w:rsid w:val="000D1443"/>
    <w:rPr>
      <w:rFonts w:ascii="Times New Roman" w:eastAsia="Times New Roman" w:hAnsi="Times New Roman" w:cs="FreeSans"/>
      <w:b/>
      <w:bCs/>
      <w:color w:val="000000"/>
      <w:kern w:val="2"/>
      <w:sz w:val="28"/>
      <w:szCs w:val="28"/>
      <w:lang w:eastAsia="zh-CN" w:bidi="hi-IN"/>
    </w:rPr>
  </w:style>
  <w:style w:type="character" w:customStyle="1" w:styleId="Nagwek4Znak">
    <w:name w:val="Nagłówek 4 Znak"/>
    <w:basedOn w:val="Domylnaczcionkaakapitu"/>
    <w:link w:val="Nagwek4"/>
    <w:rsid w:val="000D1443"/>
    <w:rPr>
      <w:rFonts w:ascii="Times New Roman" w:eastAsia="Times New Roman" w:hAnsi="Times New Roman" w:cs="FreeSans"/>
      <w:b/>
      <w:bCs/>
      <w:i/>
      <w:iCs/>
      <w:color w:val="000000"/>
      <w:kern w:val="2"/>
      <w:sz w:val="27"/>
      <w:szCs w:val="27"/>
      <w:lang w:eastAsia="zh-CN" w:bidi="hi-IN"/>
    </w:rPr>
  </w:style>
  <w:style w:type="character" w:customStyle="1" w:styleId="Nagwek5Znak">
    <w:name w:val="Nagłówek 5 Znak"/>
    <w:basedOn w:val="Domylnaczcionkaakapitu"/>
    <w:link w:val="Nagwek5"/>
    <w:rsid w:val="000D1443"/>
    <w:rPr>
      <w:rFonts w:ascii="Times New Roman" w:eastAsia="Times New Roman" w:hAnsi="Times New Roman" w:cs="FreeSans"/>
      <w:b/>
      <w:bCs/>
      <w:color w:val="000000"/>
      <w:kern w:val="2"/>
      <w:sz w:val="24"/>
      <w:szCs w:val="24"/>
      <w:lang w:eastAsia="zh-CN" w:bidi="hi-IN"/>
    </w:rPr>
  </w:style>
  <w:style w:type="character" w:customStyle="1" w:styleId="Nagwek6Znak">
    <w:name w:val="Nagłówek 6 Znak"/>
    <w:basedOn w:val="Domylnaczcionkaakapitu"/>
    <w:link w:val="Nagwek6"/>
    <w:rsid w:val="000D1443"/>
    <w:rPr>
      <w:rFonts w:ascii="Times New Roman" w:eastAsia="Times New Roman" w:hAnsi="Times New Roman" w:cs="FreeSans"/>
      <w:b/>
      <w:bCs/>
      <w:i/>
      <w:iCs/>
      <w:color w:val="000000"/>
      <w:kern w:val="2"/>
      <w:sz w:val="24"/>
      <w:szCs w:val="24"/>
      <w:lang w:eastAsia="zh-CN" w:bidi="hi-IN"/>
    </w:rPr>
  </w:style>
  <w:style w:type="character" w:customStyle="1" w:styleId="Nagwek7Znak">
    <w:name w:val="Nagłówek 7 Znak"/>
    <w:basedOn w:val="Domylnaczcionkaakapitu"/>
    <w:link w:val="Nagwek7"/>
    <w:rsid w:val="000D1443"/>
    <w:rPr>
      <w:rFonts w:ascii="Times New Roman" w:eastAsia="Times New Roman" w:hAnsi="Times New Roman" w:cs="FreeSans"/>
      <w:b/>
      <w:bCs/>
      <w:color w:val="000000"/>
      <w:kern w:val="2"/>
      <w:lang w:eastAsia="zh-CN" w:bidi="hi-IN"/>
    </w:rPr>
  </w:style>
  <w:style w:type="character" w:customStyle="1" w:styleId="Nagwek8Znak">
    <w:name w:val="Nagłówek 8 Znak"/>
    <w:basedOn w:val="Domylnaczcionkaakapitu"/>
    <w:link w:val="Nagwek8"/>
    <w:rsid w:val="000D1443"/>
    <w:rPr>
      <w:rFonts w:ascii="Times New Roman" w:eastAsia="Times New Roman" w:hAnsi="Times New Roman" w:cs="FreeSans"/>
      <w:b/>
      <w:bCs/>
      <w:i/>
      <w:iCs/>
      <w:color w:val="000000"/>
      <w:kern w:val="2"/>
      <w:lang w:eastAsia="zh-CN" w:bidi="hi-IN"/>
    </w:rPr>
  </w:style>
  <w:style w:type="character" w:customStyle="1" w:styleId="Nagwek9Znak">
    <w:name w:val="Nagłówek 9 Znak"/>
    <w:basedOn w:val="Domylnaczcionkaakapitu"/>
    <w:link w:val="Nagwek9"/>
    <w:rsid w:val="000D1443"/>
    <w:rPr>
      <w:rFonts w:ascii="Times New Roman" w:eastAsia="Times New Roman" w:hAnsi="Times New Roman" w:cs="FreeSans"/>
      <w:b/>
      <w:bCs/>
      <w:color w:val="000000"/>
      <w:kern w:val="2"/>
      <w:sz w:val="21"/>
      <w:szCs w:val="21"/>
      <w:lang w:eastAsia="zh-CN" w:bidi="hi-IN"/>
    </w:rPr>
  </w:style>
  <w:style w:type="paragraph" w:customStyle="1" w:styleId="ListParagraph1">
    <w:name w:val="List Paragraph1"/>
    <w:basedOn w:val="Normalny"/>
    <w:rsid w:val="000D1443"/>
    <w:pPr>
      <w:ind w:left="720"/>
    </w:pPr>
    <w:rPr>
      <w:rFonts w:eastAsia="Calibri"/>
    </w:rPr>
  </w:style>
  <w:style w:type="paragraph" w:customStyle="1" w:styleId="Stylzwyky">
    <w:name w:val="Styl zwykły"/>
    <w:basedOn w:val="Normalny"/>
    <w:rsid w:val="000D1443"/>
    <w:pPr>
      <w:tabs>
        <w:tab w:val="left" w:pos="0"/>
      </w:tabs>
      <w:spacing w:before="113"/>
      <w:ind w:firstLine="567"/>
      <w:jc w:val="both"/>
    </w:pPr>
    <w:rPr>
      <w:rFonts w:ascii="Liberation Serif" w:hAnsi="Liberation Serif" w:cs="Liberation Serif"/>
    </w:rPr>
  </w:style>
  <w:style w:type="paragraph" w:styleId="Stopka">
    <w:name w:val="footer"/>
    <w:basedOn w:val="Normalny"/>
    <w:link w:val="StopkaZnak"/>
    <w:uiPriority w:val="99"/>
    <w:semiHidden/>
    <w:unhideWhenUsed/>
    <w:rsid w:val="000D144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0D1443"/>
    <w:rPr>
      <w:rFonts w:ascii="Times New Roman" w:eastAsia="Times New Roman" w:hAnsi="Times New Roman" w:cs="Mangal"/>
      <w:color w:val="000000"/>
      <w:kern w:val="2"/>
      <w:sz w:val="24"/>
      <w:szCs w:val="21"/>
      <w:lang w:eastAsia="zh-CN" w:bidi="hi-I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D1443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D1443"/>
    <w:rPr>
      <w:rFonts w:ascii="Times New Roman" w:eastAsia="Times New Roman" w:hAnsi="Times New Roman" w:cs="Mangal"/>
      <w:color w:val="000000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716</Words>
  <Characters>4302</Characters>
  <Application>Microsoft Office Word</Application>
  <DocSecurity>0</DocSecurity>
  <Lines>35</Lines>
  <Paragraphs>10</Paragraphs>
  <ScaleCrop>false</ScaleCrop>
  <Company/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Betlej</dc:creator>
  <cp:keywords/>
  <dc:description/>
  <cp:lastModifiedBy>Izabela Betlej</cp:lastModifiedBy>
  <cp:revision>2</cp:revision>
  <dcterms:created xsi:type="dcterms:W3CDTF">2022-10-25T12:28:00Z</dcterms:created>
  <dcterms:modified xsi:type="dcterms:W3CDTF">2022-10-25T12:29:00Z</dcterms:modified>
</cp:coreProperties>
</file>