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1675"/>
        <w:gridCol w:w="5642"/>
        <w:gridCol w:w="1745"/>
      </w:tblGrid>
      <w:tr w:rsidR="00E23777" w:rsidRPr="00A06BF7" w14:paraId="1636B643" w14:textId="77777777" w:rsidTr="00E23777">
        <w:trPr>
          <w:trHeight w:val="1834"/>
        </w:trPr>
        <w:tc>
          <w:tcPr>
            <w:tcW w:w="9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449EAB" w14:textId="77777777" w:rsidR="00E23777" w:rsidRPr="00A06BF7" w:rsidRDefault="00E23777" w:rsidP="002F3F93">
            <w:pPr>
              <w:snapToGrid w:val="0"/>
              <w:jc w:val="center"/>
              <w:rPr>
                <w:sz w:val="4"/>
                <w:szCs w:val="4"/>
              </w:rPr>
            </w:pPr>
          </w:p>
          <w:p w14:paraId="3A87CD14" w14:textId="311EB21B" w:rsidR="00E23777" w:rsidRPr="00A06BF7" w:rsidRDefault="00740F41" w:rsidP="002F3F93">
            <w:pPr>
              <w:jc w:val="center"/>
              <w:rPr>
                <w:b/>
                <w:bCs/>
                <w:sz w:val="4"/>
                <w:szCs w:val="4"/>
              </w:rPr>
            </w:pPr>
            <w:r>
              <w:rPr>
                <w:noProof/>
              </w:rPr>
              <w:drawing>
                <wp:inline distT="0" distB="0" distL="0" distR="0" wp14:anchorId="01A381DD" wp14:editId="78B9BCC5">
                  <wp:extent cx="895350" cy="895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CE64E2" w14:textId="5631F428" w:rsidR="00D627DD" w:rsidRDefault="00D627DD" w:rsidP="00D627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Instrukcja nr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do Procedury Jakości Kształcenia</w:t>
            </w:r>
          </w:p>
          <w:p w14:paraId="57857880" w14:textId="77777777" w:rsidR="00D627DD" w:rsidRDefault="00D627DD" w:rsidP="00D627D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 Wydziale Technologii Drewna SGGW w Warszawie</w:t>
            </w:r>
          </w:p>
          <w:p w14:paraId="17CA1F8D" w14:textId="55707D58" w:rsidR="00E23777" w:rsidRPr="00A06BF7" w:rsidRDefault="00A96C2A" w:rsidP="00D627DD">
            <w:pPr>
              <w:snapToGrid w:val="0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A96C2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Ankieta oceny obsługi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technicznej i administracyjnej 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291754" w14:textId="77777777" w:rsidR="00E23777" w:rsidRPr="00A06BF7" w:rsidRDefault="00E23777" w:rsidP="002F3F9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14:paraId="532BDCB3" w14:textId="77777777" w:rsidR="00A96C2A" w:rsidRDefault="00A96C2A" w:rsidP="00A9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Obowiązuje od:</w:t>
            </w:r>
          </w:p>
          <w:p w14:paraId="0370B75A" w14:textId="54BE8FCD" w:rsidR="00E23777" w:rsidRPr="00A06BF7" w:rsidRDefault="00A96C2A" w:rsidP="00A96C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21.12.2020r</w:t>
            </w:r>
          </w:p>
        </w:tc>
      </w:tr>
    </w:tbl>
    <w:p w14:paraId="5516506B" w14:textId="43FF381F" w:rsidR="00654A97" w:rsidRDefault="00D627DD"/>
    <w:p w14:paraId="3118E4BD" w14:textId="230BFA95" w:rsidR="009003AC" w:rsidRDefault="009003AC"/>
    <w:p w14:paraId="1D98EA64" w14:textId="7AF72B97" w:rsidR="009003AC" w:rsidRPr="009003AC" w:rsidRDefault="009003AC">
      <w:pPr>
        <w:rPr>
          <w:rFonts w:ascii="Times New Roman" w:hAnsi="Times New Roman"/>
          <w:b/>
          <w:sz w:val="24"/>
          <w:szCs w:val="24"/>
        </w:rPr>
      </w:pPr>
      <w:r w:rsidRPr="009003AC">
        <w:rPr>
          <w:rFonts w:ascii="Times New Roman" w:hAnsi="Times New Roman"/>
          <w:b/>
          <w:sz w:val="24"/>
          <w:szCs w:val="24"/>
        </w:rPr>
        <w:t>METRYCZKA</w:t>
      </w:r>
    </w:p>
    <w:p w14:paraId="1D91DAFC" w14:textId="4AFF4A3A" w:rsidR="009003AC" w:rsidRPr="009003AC" w:rsidRDefault="009003AC">
      <w:pPr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Kierunek studiów: technologia drewna/meblarstwo*</w:t>
      </w:r>
    </w:p>
    <w:p w14:paraId="57F9D787" w14:textId="38FEDC62" w:rsidR="009003AC" w:rsidRPr="009003AC" w:rsidRDefault="009003AC">
      <w:pPr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Stopień studiów: studia pierwszego stopnia/studia drugiego stopnia*</w:t>
      </w:r>
    </w:p>
    <w:p w14:paraId="24596D33" w14:textId="65FEB63E" w:rsidR="009003AC" w:rsidRPr="009003AC" w:rsidRDefault="009003AC">
      <w:pPr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Forma studiów: studia stacjonarne/studia niestacjonarne*</w:t>
      </w:r>
    </w:p>
    <w:p w14:paraId="3AE23DDC" w14:textId="67ADDE25" w:rsidR="009003AC" w:rsidRPr="009003AC" w:rsidRDefault="009003AC" w:rsidP="009003AC">
      <w:pPr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*podkreślić właściwe</w:t>
      </w:r>
    </w:p>
    <w:p w14:paraId="043D5AFC" w14:textId="77777777" w:rsidR="009003AC" w:rsidRPr="009003AC" w:rsidRDefault="009003AC">
      <w:pPr>
        <w:rPr>
          <w:rFonts w:ascii="Times New Roman" w:hAnsi="Times New Roman"/>
          <w:sz w:val="24"/>
          <w:szCs w:val="24"/>
        </w:rPr>
      </w:pPr>
    </w:p>
    <w:p w14:paraId="4BFC6A68" w14:textId="7AF746A4" w:rsidR="00E23777" w:rsidRPr="009003AC" w:rsidRDefault="00E23777" w:rsidP="00E23777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Czy na stronie internetowej Wydziału Technologii Drewna istnieje łatwy dostęp do danych, takich jak: p</w:t>
      </w:r>
      <w:r w:rsidR="00A96C2A" w:rsidRPr="009003AC">
        <w:rPr>
          <w:rFonts w:ascii="Times New Roman" w:hAnsi="Times New Roman"/>
          <w:sz w:val="24"/>
          <w:szCs w:val="24"/>
        </w:rPr>
        <w:t>lany</w:t>
      </w:r>
      <w:r w:rsidRPr="009003AC">
        <w:rPr>
          <w:rFonts w:ascii="Times New Roman" w:hAnsi="Times New Roman"/>
          <w:sz w:val="24"/>
          <w:szCs w:val="24"/>
        </w:rPr>
        <w:t xml:space="preserve"> studiów, harmonogram zajęć, sylabusy</w:t>
      </w:r>
      <w:r w:rsidR="00A96C2A" w:rsidRPr="009003AC">
        <w:rPr>
          <w:rFonts w:ascii="Times New Roman" w:hAnsi="Times New Roman"/>
          <w:sz w:val="24"/>
          <w:szCs w:val="24"/>
        </w:rPr>
        <w:t>?</w:t>
      </w:r>
    </w:p>
    <w:p w14:paraId="616F5237" w14:textId="06B1E2B9" w:rsidR="00E23777" w:rsidRPr="009003AC" w:rsidRDefault="00E23777" w:rsidP="00E23777">
      <w:pPr>
        <w:pStyle w:val="Akapitzlist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976"/>
        <w:gridCol w:w="851"/>
      </w:tblGrid>
      <w:tr w:rsidR="00E23777" w:rsidRPr="009003AC" w14:paraId="59F42D9F" w14:textId="77777777" w:rsidTr="00E23777">
        <w:tc>
          <w:tcPr>
            <w:tcW w:w="976" w:type="dxa"/>
          </w:tcPr>
          <w:p w14:paraId="458817EB" w14:textId="60B67BE7" w:rsidR="00E23777" w:rsidRPr="009003AC" w:rsidRDefault="00E23777" w:rsidP="00E23777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851" w:type="dxa"/>
          </w:tcPr>
          <w:p w14:paraId="110A79ED" w14:textId="60E5D6E7" w:rsidR="00E23777" w:rsidRPr="009003AC" w:rsidRDefault="00E23777" w:rsidP="00E23777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</w:tbl>
    <w:p w14:paraId="71538568" w14:textId="0342246C" w:rsidR="00E23777" w:rsidRPr="009003AC" w:rsidRDefault="00E23777" w:rsidP="00E23777">
      <w:pPr>
        <w:pStyle w:val="Akapitzlist"/>
        <w:rPr>
          <w:rFonts w:ascii="Times New Roman" w:hAnsi="Times New Roman"/>
          <w:sz w:val="24"/>
          <w:szCs w:val="24"/>
        </w:rPr>
      </w:pPr>
    </w:p>
    <w:p w14:paraId="7D38DB59" w14:textId="5D80498B" w:rsidR="00E23777" w:rsidRPr="009003AC" w:rsidRDefault="00E23777" w:rsidP="00E23777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Czy na stronie internetowej Wydziału Technologii Drewna istnieje łatwy dostęp do dokumentów, takich jak: karta obiegowa, wniosek o zatwierdzenie tematu pracy dyplomowej, wniosek o dopuszczenie do egzaminu dyplomowego i innych, niezbędnych do realizacji procesu kształcenia</w:t>
      </w:r>
      <w:r w:rsidR="00A96C2A" w:rsidRPr="009003AC">
        <w:rPr>
          <w:rFonts w:ascii="Times New Roman" w:hAnsi="Times New Roman"/>
          <w:sz w:val="24"/>
          <w:szCs w:val="24"/>
        </w:rPr>
        <w:t>?</w:t>
      </w:r>
    </w:p>
    <w:p w14:paraId="0943ED7B" w14:textId="77777777" w:rsidR="00E23777" w:rsidRPr="009003AC" w:rsidRDefault="00E23777" w:rsidP="00E23777">
      <w:pPr>
        <w:pStyle w:val="Akapitzlist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976"/>
        <w:gridCol w:w="851"/>
      </w:tblGrid>
      <w:tr w:rsidR="00E23777" w:rsidRPr="009003AC" w14:paraId="779E5EA8" w14:textId="77777777" w:rsidTr="002F3F93">
        <w:tc>
          <w:tcPr>
            <w:tcW w:w="976" w:type="dxa"/>
          </w:tcPr>
          <w:p w14:paraId="0DFA3CD0" w14:textId="77777777" w:rsidR="00E23777" w:rsidRPr="009003AC" w:rsidRDefault="00E23777" w:rsidP="002F3F9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851" w:type="dxa"/>
          </w:tcPr>
          <w:p w14:paraId="53FBA2B8" w14:textId="77777777" w:rsidR="00E23777" w:rsidRPr="009003AC" w:rsidRDefault="00E23777" w:rsidP="002F3F9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</w:tbl>
    <w:p w14:paraId="1B7BF37E" w14:textId="5296275A" w:rsidR="00E23777" w:rsidRPr="009003AC" w:rsidRDefault="00E23777" w:rsidP="00E23777">
      <w:pPr>
        <w:pStyle w:val="Akapitzlist"/>
        <w:rPr>
          <w:rFonts w:ascii="Times New Roman" w:hAnsi="Times New Roman"/>
          <w:sz w:val="24"/>
          <w:szCs w:val="24"/>
        </w:rPr>
      </w:pPr>
    </w:p>
    <w:p w14:paraId="299EC580" w14:textId="1D9247B8" w:rsidR="00E23777" w:rsidRPr="009003AC" w:rsidRDefault="00E23777" w:rsidP="00E23777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Jak oceniasz skuteczność i kompetencje obsługi administracyjnej studentów</w:t>
      </w:r>
      <w:r w:rsidR="00A96C2A" w:rsidRPr="009003AC">
        <w:rPr>
          <w:rFonts w:ascii="Times New Roman" w:hAnsi="Times New Roman"/>
          <w:sz w:val="24"/>
          <w:szCs w:val="24"/>
        </w:rPr>
        <w:t>?</w:t>
      </w:r>
    </w:p>
    <w:p w14:paraId="4B0B961E" w14:textId="77777777" w:rsidR="00E23777" w:rsidRPr="009003AC" w:rsidRDefault="00E23777" w:rsidP="00E23777">
      <w:pPr>
        <w:pStyle w:val="Akapitzlist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336"/>
        <w:gridCol w:w="1323"/>
      </w:tblGrid>
      <w:tr w:rsidR="00E23777" w:rsidRPr="009003AC" w14:paraId="4616B995" w14:textId="77777777" w:rsidTr="002F3F93">
        <w:tc>
          <w:tcPr>
            <w:tcW w:w="976" w:type="dxa"/>
          </w:tcPr>
          <w:p w14:paraId="168AD5D7" w14:textId="68817E44" w:rsidR="00E23777" w:rsidRPr="009003AC" w:rsidRDefault="00E23777" w:rsidP="002F3F9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pozytywnie</w:t>
            </w:r>
          </w:p>
        </w:tc>
        <w:tc>
          <w:tcPr>
            <w:tcW w:w="851" w:type="dxa"/>
          </w:tcPr>
          <w:p w14:paraId="673A63E2" w14:textId="07BD4B4A" w:rsidR="00E23777" w:rsidRPr="009003AC" w:rsidRDefault="00E23777" w:rsidP="002F3F9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negatywnie</w:t>
            </w:r>
          </w:p>
        </w:tc>
      </w:tr>
    </w:tbl>
    <w:p w14:paraId="65708B59" w14:textId="03FE01DF" w:rsidR="00E23777" w:rsidRPr="009003AC" w:rsidRDefault="00E23777" w:rsidP="00E23777">
      <w:pPr>
        <w:pStyle w:val="Akapitzlist"/>
        <w:rPr>
          <w:rFonts w:ascii="Times New Roman" w:hAnsi="Times New Roman"/>
          <w:sz w:val="24"/>
          <w:szCs w:val="24"/>
        </w:rPr>
      </w:pPr>
    </w:p>
    <w:p w14:paraId="4BE3DD32" w14:textId="77777777" w:rsidR="00E23777" w:rsidRPr="009003AC" w:rsidRDefault="00E23777" w:rsidP="009003AC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Jeżeli oceniasz negatywnie, proszę podaj przykłady co należałoby zmienić, aby poprawić skuteczność obsługi:</w:t>
      </w:r>
    </w:p>
    <w:p w14:paraId="7E4BB80E" w14:textId="72461F78" w:rsidR="00E23777" w:rsidRPr="009003AC" w:rsidRDefault="00E23777" w:rsidP="00E23777">
      <w:pPr>
        <w:pStyle w:val="Akapitzlist"/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A3A97A" w14:textId="77777777" w:rsidR="00E23777" w:rsidRPr="009003AC" w:rsidRDefault="00E23777" w:rsidP="00E23777">
      <w:pPr>
        <w:pStyle w:val="Akapitzlist"/>
        <w:rPr>
          <w:rFonts w:ascii="Times New Roman" w:hAnsi="Times New Roman"/>
          <w:sz w:val="24"/>
          <w:szCs w:val="24"/>
        </w:rPr>
      </w:pPr>
    </w:p>
    <w:p w14:paraId="429A6D07" w14:textId="6A8B04DA" w:rsidR="00E23777" w:rsidRPr="009003AC" w:rsidRDefault="00E23777" w:rsidP="00E23777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 xml:space="preserve">Jak oceniasz </w:t>
      </w:r>
      <w:r w:rsidR="00834EED" w:rsidRPr="009003AC">
        <w:rPr>
          <w:rFonts w:ascii="Times New Roman" w:hAnsi="Times New Roman"/>
          <w:sz w:val="24"/>
          <w:szCs w:val="24"/>
        </w:rPr>
        <w:t xml:space="preserve">skuteczność </w:t>
      </w:r>
      <w:r w:rsidR="009003AC">
        <w:rPr>
          <w:rFonts w:ascii="Times New Roman" w:hAnsi="Times New Roman"/>
          <w:sz w:val="24"/>
          <w:szCs w:val="24"/>
        </w:rPr>
        <w:t>W</w:t>
      </w:r>
      <w:r w:rsidR="00834EED" w:rsidRPr="009003AC">
        <w:rPr>
          <w:rFonts w:ascii="Times New Roman" w:hAnsi="Times New Roman"/>
          <w:sz w:val="24"/>
          <w:szCs w:val="24"/>
        </w:rPr>
        <w:t xml:space="preserve">irtualnego </w:t>
      </w:r>
      <w:r w:rsidR="009003AC">
        <w:rPr>
          <w:rFonts w:ascii="Times New Roman" w:hAnsi="Times New Roman"/>
          <w:sz w:val="24"/>
          <w:szCs w:val="24"/>
        </w:rPr>
        <w:t>S</w:t>
      </w:r>
      <w:r w:rsidR="00834EED" w:rsidRPr="009003AC">
        <w:rPr>
          <w:rFonts w:ascii="Times New Roman" w:hAnsi="Times New Roman"/>
          <w:sz w:val="24"/>
          <w:szCs w:val="24"/>
        </w:rPr>
        <w:t xml:space="preserve">ystemu </w:t>
      </w:r>
      <w:r w:rsidR="009003AC">
        <w:rPr>
          <w:rFonts w:ascii="Times New Roman" w:hAnsi="Times New Roman"/>
          <w:sz w:val="24"/>
          <w:szCs w:val="24"/>
        </w:rPr>
        <w:t>D</w:t>
      </w:r>
      <w:r w:rsidR="00834EED" w:rsidRPr="009003AC">
        <w:rPr>
          <w:rFonts w:ascii="Times New Roman" w:hAnsi="Times New Roman"/>
          <w:sz w:val="24"/>
          <w:szCs w:val="24"/>
        </w:rPr>
        <w:t>ziekanatu</w:t>
      </w:r>
      <w:r w:rsidR="00A96C2A" w:rsidRPr="009003AC">
        <w:rPr>
          <w:rFonts w:ascii="Times New Roman" w:hAnsi="Times New Roman"/>
          <w:sz w:val="24"/>
          <w:szCs w:val="24"/>
        </w:rPr>
        <w:t>?</w:t>
      </w:r>
      <w:r w:rsidRPr="009003AC">
        <w:rPr>
          <w:rFonts w:ascii="Times New Roman" w:hAnsi="Times New Roman"/>
          <w:sz w:val="24"/>
          <w:szCs w:val="24"/>
        </w:rPr>
        <w:t xml:space="preserve"> </w:t>
      </w:r>
    </w:p>
    <w:p w14:paraId="6F406A79" w14:textId="4697D07D" w:rsidR="00834EED" w:rsidRPr="009003AC" w:rsidRDefault="00834EED" w:rsidP="00834EED">
      <w:pPr>
        <w:pStyle w:val="Akapitzlist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336"/>
        <w:gridCol w:w="1323"/>
      </w:tblGrid>
      <w:tr w:rsidR="00834EED" w:rsidRPr="009003AC" w14:paraId="13C2420E" w14:textId="77777777" w:rsidTr="002F3F93">
        <w:tc>
          <w:tcPr>
            <w:tcW w:w="976" w:type="dxa"/>
          </w:tcPr>
          <w:p w14:paraId="59E27DBA" w14:textId="77777777" w:rsidR="00834EED" w:rsidRPr="009003AC" w:rsidRDefault="00834EED" w:rsidP="002F3F9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pozytywnie</w:t>
            </w:r>
          </w:p>
        </w:tc>
        <w:tc>
          <w:tcPr>
            <w:tcW w:w="851" w:type="dxa"/>
          </w:tcPr>
          <w:p w14:paraId="60FE3849" w14:textId="77777777" w:rsidR="00834EED" w:rsidRPr="009003AC" w:rsidRDefault="00834EED" w:rsidP="002F3F9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negatywnie</w:t>
            </w:r>
          </w:p>
        </w:tc>
      </w:tr>
    </w:tbl>
    <w:p w14:paraId="1E6CDE64" w14:textId="77777777" w:rsidR="00834EED" w:rsidRPr="009003AC" w:rsidRDefault="00834EED" w:rsidP="00834EED">
      <w:pPr>
        <w:pStyle w:val="Akapitzlist"/>
        <w:rPr>
          <w:rFonts w:ascii="Times New Roman" w:hAnsi="Times New Roman"/>
          <w:sz w:val="24"/>
          <w:szCs w:val="24"/>
        </w:rPr>
      </w:pPr>
    </w:p>
    <w:p w14:paraId="519C6ADC" w14:textId="6AE93CE4" w:rsidR="00834EED" w:rsidRPr="009003AC" w:rsidRDefault="00834EED" w:rsidP="009003AC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lastRenderedPageBreak/>
        <w:t>Jeżeli oceniasz negatywnie, proszę podaj przykłady co należałoby zmienić, aby poprawić skuteczność:</w:t>
      </w:r>
    </w:p>
    <w:p w14:paraId="78BC4D2A" w14:textId="2D71EBED" w:rsidR="00834EED" w:rsidRPr="009003AC" w:rsidRDefault="00834EED" w:rsidP="00834EED">
      <w:pPr>
        <w:pStyle w:val="Akapitzlist"/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263595" w14:textId="484E9ECC" w:rsidR="00834EED" w:rsidRPr="009003AC" w:rsidRDefault="00834EED" w:rsidP="00834EED">
      <w:pPr>
        <w:pStyle w:val="Akapitzlist"/>
        <w:rPr>
          <w:rFonts w:ascii="Times New Roman" w:hAnsi="Times New Roman"/>
          <w:sz w:val="24"/>
          <w:szCs w:val="24"/>
        </w:rPr>
      </w:pPr>
    </w:p>
    <w:p w14:paraId="1BE343DA" w14:textId="237FDBA9" w:rsidR="00834EED" w:rsidRPr="009003AC" w:rsidRDefault="00834EED" w:rsidP="00834EED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Jak oceniasz skuteczność i szybkość rozpatrywania spraw przez Dziekanat</w:t>
      </w:r>
      <w:r w:rsidR="00A96C2A" w:rsidRPr="009003AC">
        <w:rPr>
          <w:rFonts w:ascii="Times New Roman" w:hAnsi="Times New Roman"/>
          <w:sz w:val="24"/>
          <w:szCs w:val="24"/>
        </w:rPr>
        <w:t>?</w:t>
      </w:r>
      <w:r w:rsidRPr="009003AC">
        <w:rPr>
          <w:rFonts w:ascii="Times New Roman" w:hAnsi="Times New Roman"/>
          <w:sz w:val="24"/>
          <w:szCs w:val="24"/>
        </w:rPr>
        <w:t xml:space="preserve"> </w:t>
      </w:r>
    </w:p>
    <w:p w14:paraId="78AEC268" w14:textId="77777777" w:rsidR="00834EED" w:rsidRPr="009003AC" w:rsidRDefault="00834EED" w:rsidP="00834EED">
      <w:pPr>
        <w:pStyle w:val="Akapitzlist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336"/>
        <w:gridCol w:w="1323"/>
      </w:tblGrid>
      <w:tr w:rsidR="00834EED" w:rsidRPr="009003AC" w14:paraId="2CF66A6E" w14:textId="77777777" w:rsidTr="002F3F93">
        <w:tc>
          <w:tcPr>
            <w:tcW w:w="976" w:type="dxa"/>
          </w:tcPr>
          <w:p w14:paraId="6365032B" w14:textId="77777777" w:rsidR="00834EED" w:rsidRPr="009003AC" w:rsidRDefault="00834EED" w:rsidP="002F3F9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pozytywnie</w:t>
            </w:r>
          </w:p>
        </w:tc>
        <w:tc>
          <w:tcPr>
            <w:tcW w:w="851" w:type="dxa"/>
          </w:tcPr>
          <w:p w14:paraId="35377E56" w14:textId="77777777" w:rsidR="00834EED" w:rsidRPr="009003AC" w:rsidRDefault="00834EED" w:rsidP="002F3F9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negatywnie</w:t>
            </w:r>
          </w:p>
        </w:tc>
      </w:tr>
    </w:tbl>
    <w:p w14:paraId="045DD8DA" w14:textId="77777777" w:rsidR="00834EED" w:rsidRPr="009003AC" w:rsidRDefault="00834EED" w:rsidP="00834EED">
      <w:pPr>
        <w:pStyle w:val="Akapitzlist"/>
        <w:rPr>
          <w:rFonts w:ascii="Times New Roman" w:hAnsi="Times New Roman"/>
          <w:sz w:val="24"/>
          <w:szCs w:val="24"/>
        </w:rPr>
      </w:pPr>
    </w:p>
    <w:p w14:paraId="1F54E356" w14:textId="77777777" w:rsidR="00834EED" w:rsidRPr="009003AC" w:rsidRDefault="00834EED" w:rsidP="009003AC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Jeżeli oceniasz negatywnie, proszę podaj przykłady co należałoby zmienić, aby poprawić skuteczność:</w:t>
      </w:r>
    </w:p>
    <w:p w14:paraId="16A2204E" w14:textId="07323D9A" w:rsidR="00834EED" w:rsidRPr="009003AC" w:rsidRDefault="00834EED" w:rsidP="00834EED">
      <w:pPr>
        <w:pStyle w:val="Akapitzlist"/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2EC25E" w14:textId="0EF9A94E" w:rsidR="00834EED" w:rsidRPr="009003AC" w:rsidRDefault="00834EED" w:rsidP="00834EED">
      <w:pPr>
        <w:pStyle w:val="Akapitzlist"/>
        <w:rPr>
          <w:rFonts w:ascii="Times New Roman" w:hAnsi="Times New Roman"/>
          <w:sz w:val="24"/>
          <w:szCs w:val="24"/>
        </w:rPr>
      </w:pPr>
    </w:p>
    <w:p w14:paraId="3CDDC13A" w14:textId="4BF11674" w:rsidR="001A0FF4" w:rsidRPr="009003AC" w:rsidRDefault="001A0FF4" w:rsidP="001A0FF4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 xml:space="preserve">Czy na stronie internetowej Wydziału Technologii Drewna istnieje łatwy dostęp do </w:t>
      </w:r>
      <w:r w:rsidR="00A96C2A" w:rsidRPr="009003AC">
        <w:rPr>
          <w:rFonts w:ascii="Times New Roman" w:hAnsi="Times New Roman"/>
          <w:sz w:val="24"/>
          <w:szCs w:val="24"/>
        </w:rPr>
        <w:t>informacji o godzinach pracy Dziekanatu oraz godzinach obsługi studentów?</w:t>
      </w:r>
    </w:p>
    <w:p w14:paraId="224A9ACD" w14:textId="77777777" w:rsidR="001A0FF4" w:rsidRPr="009003AC" w:rsidRDefault="001A0FF4" w:rsidP="001A0FF4">
      <w:pPr>
        <w:pStyle w:val="Akapitzlist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976"/>
        <w:gridCol w:w="851"/>
      </w:tblGrid>
      <w:tr w:rsidR="001A0FF4" w:rsidRPr="009003AC" w14:paraId="64B0B7AA" w14:textId="77777777" w:rsidTr="002F3F93">
        <w:tc>
          <w:tcPr>
            <w:tcW w:w="976" w:type="dxa"/>
          </w:tcPr>
          <w:p w14:paraId="23215DF3" w14:textId="77777777" w:rsidR="001A0FF4" w:rsidRPr="009003AC" w:rsidRDefault="001A0FF4" w:rsidP="002F3F9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851" w:type="dxa"/>
          </w:tcPr>
          <w:p w14:paraId="521E04F3" w14:textId="77777777" w:rsidR="001A0FF4" w:rsidRPr="009003AC" w:rsidRDefault="001A0FF4" w:rsidP="002F3F9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</w:tbl>
    <w:p w14:paraId="6A82E958" w14:textId="77777777" w:rsidR="001A0FF4" w:rsidRPr="009003AC" w:rsidRDefault="001A0FF4" w:rsidP="001A0FF4">
      <w:pPr>
        <w:pStyle w:val="Akapitzlist"/>
        <w:rPr>
          <w:rFonts w:ascii="Times New Roman" w:hAnsi="Times New Roman"/>
          <w:sz w:val="24"/>
          <w:szCs w:val="24"/>
        </w:rPr>
      </w:pPr>
    </w:p>
    <w:p w14:paraId="5E01F070" w14:textId="2F4A2EC5" w:rsidR="00A96C2A" w:rsidRPr="009003AC" w:rsidRDefault="00A96C2A" w:rsidP="00A96C2A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Czy na stronie internetowej Wydziału Technologii Drewna istnieje łatwy dostęp do informacji o godzinach konsultacji nauczycieli akademickich?</w:t>
      </w:r>
    </w:p>
    <w:p w14:paraId="0B71E6C3" w14:textId="77777777" w:rsidR="00A96C2A" w:rsidRPr="009003AC" w:rsidRDefault="00A96C2A" w:rsidP="00A96C2A">
      <w:pPr>
        <w:pStyle w:val="Akapitzlist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976"/>
        <w:gridCol w:w="851"/>
      </w:tblGrid>
      <w:tr w:rsidR="00A96C2A" w:rsidRPr="009003AC" w14:paraId="4FA166FC" w14:textId="77777777" w:rsidTr="002F3F93">
        <w:tc>
          <w:tcPr>
            <w:tcW w:w="976" w:type="dxa"/>
          </w:tcPr>
          <w:p w14:paraId="2BAE73CC" w14:textId="77777777" w:rsidR="00A96C2A" w:rsidRPr="009003AC" w:rsidRDefault="00A96C2A" w:rsidP="002F3F9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851" w:type="dxa"/>
          </w:tcPr>
          <w:p w14:paraId="5E9D3259" w14:textId="77777777" w:rsidR="00A96C2A" w:rsidRPr="009003AC" w:rsidRDefault="00A96C2A" w:rsidP="002F3F9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</w:tbl>
    <w:p w14:paraId="1AE0CB23" w14:textId="0B3416BA" w:rsidR="001A0FF4" w:rsidRPr="009003AC" w:rsidRDefault="001A0FF4" w:rsidP="00834EED">
      <w:pPr>
        <w:pStyle w:val="Akapitzlist"/>
        <w:rPr>
          <w:rFonts w:ascii="Times New Roman" w:hAnsi="Times New Roman"/>
          <w:sz w:val="24"/>
          <w:szCs w:val="24"/>
        </w:rPr>
      </w:pPr>
    </w:p>
    <w:p w14:paraId="2859CFB0" w14:textId="6F122E55" w:rsidR="00A96C2A" w:rsidRPr="009003AC" w:rsidRDefault="00A96C2A" w:rsidP="00A96C2A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Jak oceniasz aktualizacje strony Wydziału w zakładce „Aktualności”?</w:t>
      </w:r>
    </w:p>
    <w:p w14:paraId="1881673C" w14:textId="77777777" w:rsidR="00A96C2A" w:rsidRPr="009003AC" w:rsidRDefault="00A96C2A" w:rsidP="00A96C2A">
      <w:pPr>
        <w:pStyle w:val="Akapitzlist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336"/>
        <w:gridCol w:w="1323"/>
      </w:tblGrid>
      <w:tr w:rsidR="00A96C2A" w:rsidRPr="009003AC" w14:paraId="3423FEC6" w14:textId="77777777" w:rsidTr="00A96C2A">
        <w:tc>
          <w:tcPr>
            <w:tcW w:w="1241" w:type="dxa"/>
          </w:tcPr>
          <w:p w14:paraId="2D684E01" w14:textId="77777777" w:rsidR="00A96C2A" w:rsidRPr="009003AC" w:rsidRDefault="00A96C2A" w:rsidP="002F3F9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pozytywnie</w:t>
            </w:r>
          </w:p>
        </w:tc>
        <w:tc>
          <w:tcPr>
            <w:tcW w:w="1257" w:type="dxa"/>
          </w:tcPr>
          <w:p w14:paraId="1585413A" w14:textId="77777777" w:rsidR="00A96C2A" w:rsidRPr="009003AC" w:rsidRDefault="00A96C2A" w:rsidP="002F3F93">
            <w:pPr>
              <w:pStyle w:val="Akapitzli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003AC">
              <w:rPr>
                <w:rFonts w:ascii="Times New Roman" w:hAnsi="Times New Roman"/>
                <w:sz w:val="24"/>
                <w:szCs w:val="24"/>
              </w:rPr>
              <w:t>negatywnie</w:t>
            </w:r>
          </w:p>
        </w:tc>
      </w:tr>
    </w:tbl>
    <w:p w14:paraId="63F1CE50" w14:textId="77777777" w:rsidR="00A96C2A" w:rsidRPr="009003AC" w:rsidRDefault="00A96C2A" w:rsidP="00A96C2A">
      <w:pPr>
        <w:pStyle w:val="Akapitzlist"/>
        <w:rPr>
          <w:rFonts w:ascii="Times New Roman" w:hAnsi="Times New Roman"/>
          <w:sz w:val="24"/>
          <w:szCs w:val="24"/>
        </w:rPr>
      </w:pPr>
    </w:p>
    <w:p w14:paraId="4E84D1D7" w14:textId="77777777" w:rsidR="00A96C2A" w:rsidRPr="009003AC" w:rsidRDefault="00A96C2A" w:rsidP="009003AC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Jeżeli oceniasz negatywnie, proszę podaj przykłady co należałoby zmienić, aby poprawić skuteczność:</w:t>
      </w:r>
    </w:p>
    <w:p w14:paraId="58730BD5" w14:textId="0674B8AB" w:rsidR="00A96C2A" w:rsidRPr="009003AC" w:rsidRDefault="00A96C2A" w:rsidP="00A96C2A">
      <w:pPr>
        <w:pStyle w:val="Akapitzlist"/>
        <w:rPr>
          <w:rFonts w:ascii="Times New Roman" w:hAnsi="Times New Roman"/>
          <w:sz w:val="24"/>
          <w:szCs w:val="24"/>
        </w:rPr>
      </w:pPr>
      <w:r w:rsidRPr="009003A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609CB2" w14:textId="77777777" w:rsidR="00A96C2A" w:rsidRPr="009003AC" w:rsidRDefault="00A96C2A" w:rsidP="00834EED">
      <w:pPr>
        <w:pStyle w:val="Akapitzlist"/>
        <w:rPr>
          <w:rFonts w:ascii="Times New Roman" w:hAnsi="Times New Roman"/>
          <w:sz w:val="24"/>
          <w:szCs w:val="24"/>
        </w:rPr>
      </w:pPr>
    </w:p>
    <w:sectPr w:rsidR="00A96C2A" w:rsidRPr="009003AC" w:rsidSect="00606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olonia">
    <w:altName w:val="Times New Roman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8"/>
    <w:multiLevelType w:val="multilevel"/>
    <w:tmpl w:val="00000028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Apolonia" w:hAnsi="Apolonia" w:cs="Apolonia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tabs>
          <w:tab w:val="num" w:pos="0"/>
        </w:tabs>
        <w:ind w:left="283" w:firstLine="114"/>
      </w:pPr>
      <w:rPr>
        <w:rFonts w:ascii="Apolonia" w:hAnsi="Apolonia" w:cs="Apolonia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11A21ADE"/>
    <w:multiLevelType w:val="hybridMultilevel"/>
    <w:tmpl w:val="C150C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77948"/>
    <w:multiLevelType w:val="hybridMultilevel"/>
    <w:tmpl w:val="A67EBA94"/>
    <w:lvl w:ilvl="0" w:tplc="0415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61DB9"/>
    <w:multiLevelType w:val="hybridMultilevel"/>
    <w:tmpl w:val="C150C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A321C2"/>
    <w:multiLevelType w:val="hybridMultilevel"/>
    <w:tmpl w:val="C150C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902A9"/>
    <w:multiLevelType w:val="hybridMultilevel"/>
    <w:tmpl w:val="C150C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F746F3"/>
    <w:multiLevelType w:val="hybridMultilevel"/>
    <w:tmpl w:val="C150C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C0"/>
    <w:rsid w:val="000408BC"/>
    <w:rsid w:val="001737C0"/>
    <w:rsid w:val="001A0FF4"/>
    <w:rsid w:val="00392711"/>
    <w:rsid w:val="005D3042"/>
    <w:rsid w:val="00606B1E"/>
    <w:rsid w:val="00740F41"/>
    <w:rsid w:val="00834EED"/>
    <w:rsid w:val="009003AC"/>
    <w:rsid w:val="00A96C2A"/>
    <w:rsid w:val="00D627DD"/>
    <w:rsid w:val="00E2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AE2AF"/>
  <w15:chartTrackingRefBased/>
  <w15:docId w15:val="{55F0C1B2-827C-4F09-8818-557BE266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23777"/>
    <w:rPr>
      <w:rFonts w:ascii="Calibri" w:eastAsia="Times New Roman" w:hAnsi="Calibri" w:cs="Times New Roman"/>
      <w:lang w:eastAsia="pl-PL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E23777"/>
    <w:pPr>
      <w:keepNext/>
      <w:numPr>
        <w:ilvl w:val="1"/>
        <w:numId w:val="1"/>
      </w:numPr>
      <w:suppressAutoHyphens/>
      <w:spacing w:before="283" w:after="113" w:line="240" w:lineRule="auto"/>
      <w:ind w:firstLine="170"/>
      <w:outlineLvl w:val="1"/>
    </w:pPr>
    <w:rPr>
      <w:rFonts w:ascii="Apolonia" w:hAnsi="Apolonia" w:cs="Apolonia"/>
      <w:b/>
      <w:caps/>
      <w:color w:val="000000"/>
      <w:kern w:val="2"/>
      <w:sz w:val="28"/>
      <w:szCs w:val="32"/>
      <w:lang w:eastAsia="zh-CN" w:bidi="hi-IN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E23777"/>
    <w:pPr>
      <w:keepNext/>
      <w:numPr>
        <w:ilvl w:val="2"/>
        <w:numId w:val="1"/>
      </w:numPr>
      <w:suppressLineNumbers/>
      <w:suppressAutoHyphens/>
      <w:spacing w:before="140" w:after="120" w:line="240" w:lineRule="auto"/>
      <w:outlineLvl w:val="2"/>
    </w:pPr>
    <w:rPr>
      <w:rFonts w:ascii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E23777"/>
    <w:pPr>
      <w:keepNext/>
      <w:numPr>
        <w:ilvl w:val="3"/>
        <w:numId w:val="1"/>
      </w:numPr>
      <w:suppressLineNumbers/>
      <w:suppressAutoHyphens/>
      <w:spacing w:before="120" w:after="120" w:line="240" w:lineRule="auto"/>
      <w:outlineLvl w:val="3"/>
    </w:pPr>
    <w:rPr>
      <w:rFonts w:ascii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E23777"/>
    <w:pPr>
      <w:keepNext/>
      <w:numPr>
        <w:ilvl w:val="4"/>
        <w:numId w:val="1"/>
      </w:numPr>
      <w:suppressLineNumbers/>
      <w:suppressAutoHyphens/>
      <w:spacing w:before="120" w:after="60" w:line="240" w:lineRule="auto"/>
      <w:outlineLvl w:val="4"/>
    </w:pPr>
    <w:rPr>
      <w:rFonts w:ascii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E23777"/>
    <w:pPr>
      <w:keepNext/>
      <w:numPr>
        <w:ilvl w:val="5"/>
        <w:numId w:val="1"/>
      </w:numPr>
      <w:suppressLineNumbers/>
      <w:suppressAutoHyphens/>
      <w:spacing w:before="60" w:after="60" w:line="240" w:lineRule="auto"/>
      <w:outlineLvl w:val="5"/>
    </w:pPr>
    <w:rPr>
      <w:rFonts w:ascii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E23777"/>
    <w:pPr>
      <w:keepNext/>
      <w:numPr>
        <w:ilvl w:val="6"/>
        <w:numId w:val="1"/>
      </w:numPr>
      <w:suppressLineNumbers/>
      <w:suppressAutoHyphens/>
      <w:spacing w:before="60" w:after="60" w:line="240" w:lineRule="auto"/>
      <w:outlineLvl w:val="6"/>
    </w:pPr>
    <w:rPr>
      <w:rFonts w:ascii="Times New Roman" w:hAnsi="Times New Roman" w:cs="FreeSans"/>
      <w:b/>
      <w:bCs/>
      <w:color w:val="000000"/>
      <w:kern w:val="2"/>
      <w:lang w:eastAsia="zh-CN" w:bidi="hi-IN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E23777"/>
    <w:pPr>
      <w:keepNext/>
      <w:numPr>
        <w:ilvl w:val="7"/>
        <w:numId w:val="1"/>
      </w:numPr>
      <w:suppressLineNumbers/>
      <w:suppressAutoHyphens/>
      <w:spacing w:before="60" w:after="60" w:line="240" w:lineRule="auto"/>
      <w:outlineLvl w:val="7"/>
    </w:pPr>
    <w:rPr>
      <w:rFonts w:ascii="Times New Roman" w:hAnsi="Times New Roman" w:cs="FreeSans"/>
      <w:b/>
      <w:bCs/>
      <w:i/>
      <w:iCs/>
      <w:color w:val="000000"/>
      <w:kern w:val="2"/>
      <w:lang w:eastAsia="zh-CN" w:bidi="hi-IN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E23777"/>
    <w:pPr>
      <w:keepNext/>
      <w:numPr>
        <w:ilvl w:val="8"/>
        <w:numId w:val="1"/>
      </w:numPr>
      <w:suppressLineNumbers/>
      <w:suppressAutoHyphens/>
      <w:spacing w:before="60" w:after="60" w:line="240" w:lineRule="auto"/>
      <w:outlineLvl w:val="8"/>
    </w:pPr>
    <w:rPr>
      <w:rFonts w:ascii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E23777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3777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3777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3777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3777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3777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3777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3777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2377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23777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E23777"/>
    <w:pPr>
      <w:ind w:left="720"/>
      <w:contextualSpacing/>
    </w:pPr>
  </w:style>
  <w:style w:type="table" w:styleId="Tabela-Siatka">
    <w:name w:val="Table Grid"/>
    <w:basedOn w:val="Standardowy"/>
    <w:uiPriority w:val="39"/>
    <w:rsid w:val="00E23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2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355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6</cp:revision>
  <cp:lastPrinted>2021-05-29T06:17:00Z</cp:lastPrinted>
  <dcterms:created xsi:type="dcterms:W3CDTF">2021-05-29T08:41:00Z</dcterms:created>
  <dcterms:modified xsi:type="dcterms:W3CDTF">2022-10-26T15:36:00Z</dcterms:modified>
</cp:coreProperties>
</file>