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A11074" w14:textId="77777777" w:rsidR="00CD4F25" w:rsidRPr="006A5BDF" w:rsidRDefault="00CD4F25" w:rsidP="00CD4F25">
      <w:pPr>
        <w:pStyle w:val="Nagwek2"/>
        <w:numPr>
          <w:ilvl w:val="0"/>
          <w:numId w:val="0"/>
        </w:numPr>
        <w:ind w:left="283" w:firstLine="114"/>
        <w:rPr>
          <w:rFonts w:ascii="Times New Roman" w:hAnsi="Times New Roman" w:cs="Times New Roman"/>
          <w:bCs/>
          <w:sz w:val="24"/>
          <w:szCs w:val="24"/>
        </w:rPr>
      </w:pPr>
      <w:bookmarkStart w:id="0" w:name="_Toc60571642"/>
      <w:r w:rsidRPr="006A5BDF">
        <w:rPr>
          <w:rFonts w:ascii="Times New Roman" w:hAnsi="Times New Roman" w:cs="Times New Roman"/>
          <w:bCs/>
          <w:sz w:val="24"/>
          <w:szCs w:val="24"/>
        </w:rPr>
        <w:t>INSTRUKCJA NR 1 DO PROCEDURY JAKOŚCI KSZTAŁCENIA</w:t>
      </w:r>
      <w:bookmarkEnd w:id="0"/>
    </w:p>
    <w:tbl>
      <w:tblPr>
        <w:tblW w:w="5000" w:type="pct"/>
        <w:tblLook w:val="0000" w:firstRow="0" w:lastRow="0" w:firstColumn="0" w:lastColumn="0" w:noHBand="0" w:noVBand="0"/>
      </w:tblPr>
      <w:tblGrid>
        <w:gridCol w:w="1675"/>
        <w:gridCol w:w="5642"/>
        <w:gridCol w:w="1745"/>
      </w:tblGrid>
      <w:tr w:rsidR="00CD4F25" w:rsidRPr="00CB1176" w14:paraId="173270A1" w14:textId="77777777" w:rsidTr="002E14E1">
        <w:trPr>
          <w:trHeight w:val="771"/>
        </w:trPr>
        <w:tc>
          <w:tcPr>
            <w:tcW w:w="9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11AF8" w14:textId="77777777" w:rsidR="00CD4F25" w:rsidRDefault="00CD4F25" w:rsidP="002E14E1">
            <w:pPr>
              <w:snapToGrid w:val="0"/>
              <w:jc w:val="center"/>
              <w:rPr>
                <w:rFonts w:cs="Times New Roman"/>
                <w:sz w:val="4"/>
                <w:szCs w:val="4"/>
              </w:rPr>
            </w:pPr>
          </w:p>
          <w:p w14:paraId="4F7453FD" w14:textId="2AD31CCD" w:rsidR="00CD4F25" w:rsidRDefault="00CD4F25" w:rsidP="002E14E1">
            <w:pPr>
              <w:pStyle w:val="ListParagraph1"/>
              <w:spacing w:line="23" w:lineRule="atLeast"/>
              <w:ind w:left="0"/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  <w:r>
              <w:rPr>
                <w:noProof/>
              </w:rPr>
              <w:drawing>
                <wp:inline distT="0" distB="0" distL="0" distR="0" wp14:anchorId="7046BBD7" wp14:editId="2FECCF22">
                  <wp:extent cx="895350" cy="89535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C6FE15" w14:textId="77777777" w:rsidR="00CD4F25" w:rsidRDefault="00CD4F25" w:rsidP="002E14E1">
            <w:pPr>
              <w:snapToGrid w:val="0"/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</w:p>
          <w:p w14:paraId="390E380E" w14:textId="77777777" w:rsidR="00CD4F25" w:rsidRDefault="00CD4F25" w:rsidP="002E14E1">
            <w:pPr>
              <w:jc w:val="center"/>
            </w:pPr>
            <w:r>
              <w:rPr>
                <w:rFonts w:cs="Times New Roman"/>
                <w:b/>
                <w:bCs/>
                <w:sz w:val="28"/>
                <w:szCs w:val="28"/>
              </w:rPr>
              <w:t>Instrukcja nr 1 do Procedury Jakości Kształcenia</w:t>
            </w:r>
          </w:p>
          <w:p w14:paraId="7189556A" w14:textId="77777777" w:rsidR="00CD4F25" w:rsidRDefault="00CD4F25" w:rsidP="002E14E1">
            <w:pPr>
              <w:jc w:val="center"/>
            </w:pPr>
            <w:r>
              <w:rPr>
                <w:rFonts w:cs="Times New Roman"/>
                <w:b/>
                <w:bCs/>
                <w:sz w:val="28"/>
                <w:szCs w:val="28"/>
              </w:rPr>
              <w:t>na Wydziale Technologii Drewna</w:t>
            </w:r>
          </w:p>
          <w:p w14:paraId="3C9EA5AA" w14:textId="77777777" w:rsidR="00CD4F25" w:rsidRDefault="00CD4F25" w:rsidP="002E14E1">
            <w:pPr>
              <w:jc w:val="center"/>
            </w:pPr>
            <w:r>
              <w:rPr>
                <w:rFonts w:cs="Times New Roman"/>
                <w:b/>
                <w:bCs/>
                <w:sz w:val="28"/>
                <w:szCs w:val="28"/>
              </w:rPr>
              <w:t>SGGW w Warszawie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642CD" w14:textId="77777777" w:rsidR="00CD4F25" w:rsidRDefault="00CD4F25" w:rsidP="002E14E1">
            <w:pPr>
              <w:snapToGrid w:val="0"/>
              <w:jc w:val="center"/>
              <w:rPr>
                <w:rFonts w:cs="Times New Roman"/>
              </w:rPr>
            </w:pPr>
          </w:p>
          <w:p w14:paraId="7B7D765B" w14:textId="77777777" w:rsidR="00CD4F25" w:rsidRDefault="00CD4F25" w:rsidP="002E14E1">
            <w:pPr>
              <w:jc w:val="center"/>
            </w:pPr>
            <w:r>
              <w:rPr>
                <w:rFonts w:cs="Times New Roman"/>
              </w:rPr>
              <w:t>Wersja 3.0</w:t>
            </w:r>
          </w:p>
        </w:tc>
      </w:tr>
      <w:tr w:rsidR="00CD4F25" w:rsidRPr="00CB1176" w14:paraId="0A8A861F" w14:textId="77777777" w:rsidTr="002E14E1">
        <w:trPr>
          <w:trHeight w:val="527"/>
        </w:trPr>
        <w:tc>
          <w:tcPr>
            <w:tcW w:w="9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795CD" w14:textId="77777777" w:rsidR="00CD4F25" w:rsidRPr="00CB1176" w:rsidRDefault="00CD4F25" w:rsidP="002E14E1"/>
        </w:tc>
        <w:tc>
          <w:tcPr>
            <w:tcW w:w="3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A8D9F" w14:textId="77777777" w:rsidR="00CD4F25" w:rsidRPr="00CB1176" w:rsidRDefault="00CD4F25" w:rsidP="002E14E1"/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7F6C8" w14:textId="77777777" w:rsidR="00CD4F25" w:rsidRDefault="00CD4F25" w:rsidP="002E14E1">
            <w:pPr>
              <w:jc w:val="center"/>
            </w:pPr>
            <w:r>
              <w:rPr>
                <w:rFonts w:cs="Times New Roman"/>
              </w:rPr>
              <w:t>Obowiązuje od:</w:t>
            </w:r>
          </w:p>
          <w:p w14:paraId="384357C2" w14:textId="77777777" w:rsidR="00CD4F25" w:rsidRPr="00CB1176" w:rsidRDefault="00CD4F25" w:rsidP="002E14E1">
            <w:pPr>
              <w:jc w:val="center"/>
            </w:pPr>
            <w:r>
              <w:rPr>
                <w:rFonts w:cs="Times New Roman"/>
              </w:rPr>
              <w:t>21.12.2020</w:t>
            </w:r>
          </w:p>
        </w:tc>
      </w:tr>
      <w:tr w:rsidR="00CD4F25" w:rsidRPr="00CB1176" w14:paraId="0887FA39" w14:textId="77777777" w:rsidTr="002E14E1">
        <w:trPr>
          <w:trHeight w:val="52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8022A" w14:textId="77777777" w:rsidR="00CD4F25" w:rsidRPr="00BE7425" w:rsidRDefault="00CD4F25" w:rsidP="002E14E1">
            <w:pPr>
              <w:pStyle w:val="Akapitzlist"/>
              <w:ind w:left="360"/>
              <w:jc w:val="center"/>
              <w:outlineLvl w:val="2"/>
              <w:rPr>
                <w:rFonts w:cs="Times New Roman"/>
                <w:b/>
                <w:bCs/>
                <w:sz w:val="26"/>
                <w:szCs w:val="26"/>
                <w:lang w:eastAsia="pl-PL"/>
              </w:rPr>
            </w:pPr>
            <w:bookmarkStart w:id="1" w:name="_Toc60570289"/>
            <w:bookmarkStart w:id="2" w:name="_Toc60571643"/>
            <w:r>
              <w:rPr>
                <w:rFonts w:cs="Times New Roman"/>
                <w:b/>
                <w:bCs/>
                <w:sz w:val="26"/>
                <w:szCs w:val="26"/>
                <w:lang w:eastAsia="pl-PL"/>
              </w:rPr>
              <w:t>Weryfikacja ogólna lub szczegółowa efektów uczenia się</w:t>
            </w:r>
            <w:bookmarkEnd w:id="1"/>
            <w:bookmarkEnd w:id="2"/>
          </w:p>
        </w:tc>
      </w:tr>
    </w:tbl>
    <w:p w14:paraId="63972503" w14:textId="77777777" w:rsidR="00CD4F25" w:rsidRPr="00CB1176" w:rsidRDefault="00CD4F25" w:rsidP="00CD4F25"/>
    <w:p w14:paraId="3873C8CB" w14:textId="77777777" w:rsidR="00CD4F25" w:rsidRDefault="00CD4F25" w:rsidP="00CD4F25">
      <w:pPr>
        <w:jc w:val="both"/>
      </w:pPr>
      <w:r>
        <w:rPr>
          <w:rFonts w:cs="Times New Roman"/>
        </w:rPr>
        <w:t>Na Wydziale Technologii Drewna SGGW w Warszawie weryfikacja efektów uczenia się ma charakter dwustopniowy. Pierwszy stopień to weryfikacja ogólna, a drugi stopień to weryfikacja szczegółowa.</w:t>
      </w:r>
    </w:p>
    <w:p w14:paraId="4CEAF261" w14:textId="77777777" w:rsidR="00CD4F25" w:rsidRDefault="00CD4F25" w:rsidP="00CD4F25">
      <w:pPr>
        <w:jc w:val="both"/>
        <w:rPr>
          <w:rFonts w:cs="Times New Roman"/>
        </w:rPr>
      </w:pPr>
    </w:p>
    <w:p w14:paraId="6C615CE3" w14:textId="77777777" w:rsidR="00CD4F25" w:rsidRDefault="00CD4F25" w:rsidP="00CD4F25">
      <w:pPr>
        <w:ind w:left="720"/>
      </w:pPr>
      <w:r>
        <w:rPr>
          <w:rFonts w:cs="Times New Roman"/>
          <w:b/>
          <w:bCs/>
        </w:rPr>
        <w:t>1. WERYFIKACJA OGÓLNA</w:t>
      </w:r>
    </w:p>
    <w:p w14:paraId="6E354EA6" w14:textId="77777777" w:rsidR="00CD4F25" w:rsidRDefault="00CD4F25" w:rsidP="00CD4F25">
      <w:pPr>
        <w:pStyle w:val="Akapitzlist"/>
        <w:ind w:left="1418"/>
        <w:jc w:val="both"/>
      </w:pPr>
      <w:r w:rsidRPr="000107E0">
        <w:rPr>
          <w:rFonts w:cs="Times New Roman"/>
        </w:rPr>
        <w:t xml:space="preserve">Weryfikację ogólną przeprowadza każdy nauczyciel akademicki odpowiedzialny </w:t>
      </w:r>
      <w:r w:rsidRPr="000107E0">
        <w:rPr>
          <w:rFonts w:cs="Times New Roman"/>
        </w:rPr>
        <w:br/>
        <w:t>za prowadzenie przedmiotu (koordynator przedmiotu). Weryfikacja ta</w:t>
      </w:r>
      <w:r>
        <w:rPr>
          <w:rFonts w:cs="Times New Roman"/>
        </w:rPr>
        <w:t xml:space="preserve"> dokonywana jest</w:t>
      </w:r>
      <w:r>
        <w:rPr>
          <w:rFonts w:cs="Times New Roman"/>
        </w:rPr>
        <w:br/>
      </w:r>
      <w:r w:rsidRPr="000107E0">
        <w:rPr>
          <w:rFonts w:cs="Times New Roman"/>
        </w:rPr>
        <w:t xml:space="preserve">po zakończeniu cyklu danego przedmiotu i złożeniu końcowego protokołu egzaminacyjnego. </w:t>
      </w:r>
    </w:p>
    <w:p w14:paraId="0E171C96" w14:textId="77777777" w:rsidR="00CD4F25" w:rsidRDefault="00CD4F25" w:rsidP="00CD4F25">
      <w:pPr>
        <w:pStyle w:val="Akapitzlist"/>
        <w:ind w:left="1418"/>
        <w:jc w:val="both"/>
      </w:pPr>
      <w:r w:rsidRPr="000107E0">
        <w:rPr>
          <w:rFonts w:cs="Times New Roman"/>
        </w:rPr>
        <w:t xml:space="preserve">Po zatwierdzeniu protokołów końcowych w systemie e-HMS osoba odpowiedzialna </w:t>
      </w:r>
      <w:r w:rsidRPr="000107E0">
        <w:rPr>
          <w:rFonts w:cs="Times New Roman"/>
        </w:rPr>
        <w:br/>
        <w:t xml:space="preserve">za przedmiot (koordynator przedmiotu) generuje z systemu formularz weryfikacji efektów </w:t>
      </w:r>
      <w:r>
        <w:rPr>
          <w:rFonts w:cs="Times New Roman"/>
        </w:rPr>
        <w:t>uczenia się</w:t>
      </w:r>
      <w:r w:rsidRPr="000107E0">
        <w:rPr>
          <w:rFonts w:cs="Times New Roman"/>
        </w:rPr>
        <w:t xml:space="preserve">. Formularz ten zawiera między innymi zbiorczy rozkład ocen uzyskanych przez studentów w danym cyklu dydaktycznym po przyporządkowaniu do niego odpowiednich protokołów końcowych. </w:t>
      </w:r>
    </w:p>
    <w:p w14:paraId="27B057B9" w14:textId="77777777" w:rsidR="00CD4F25" w:rsidRDefault="00CD4F25" w:rsidP="00CD4F25">
      <w:pPr>
        <w:pStyle w:val="Akapitzlist"/>
        <w:ind w:left="1418"/>
        <w:jc w:val="both"/>
      </w:pPr>
      <w:r w:rsidRPr="000107E0">
        <w:rPr>
          <w:rFonts w:cs="Times New Roman"/>
        </w:rPr>
        <w:t xml:space="preserve">Zakłada się, iż uzyskanie pozytywnej oceny z przedmiotu potwierdza osiągnięcie wszystkich założonych w jego ramach efektów </w:t>
      </w:r>
      <w:r>
        <w:rPr>
          <w:rFonts w:cs="Times New Roman"/>
        </w:rPr>
        <w:t>uczenia się</w:t>
      </w:r>
      <w:r w:rsidRPr="000107E0">
        <w:rPr>
          <w:rFonts w:cs="Times New Roman"/>
        </w:rPr>
        <w:t>.</w:t>
      </w:r>
    </w:p>
    <w:p w14:paraId="332214A5" w14:textId="77777777" w:rsidR="00CD4F25" w:rsidRDefault="00CD4F25" w:rsidP="00CD4F25">
      <w:pPr>
        <w:pStyle w:val="Akapitzlist"/>
        <w:keepNext w:val="0"/>
        <w:suppressLineNumbers w:val="0"/>
        <w:ind w:left="1418"/>
        <w:jc w:val="both"/>
      </w:pPr>
      <w:r w:rsidRPr="000107E0">
        <w:rPr>
          <w:rFonts w:cs="Times New Roman"/>
        </w:rPr>
        <w:t xml:space="preserve">Nauczyciel odpowiedzialny za przedmiot (koordynator przedmiotu) </w:t>
      </w:r>
      <w:r w:rsidRPr="000107E0">
        <w:rPr>
          <w:rFonts w:cs="Times New Roman"/>
        </w:rPr>
        <w:br/>
        <w:t xml:space="preserve">w wygenerowanym formularzu weryfikacji efektów </w:t>
      </w:r>
      <w:r>
        <w:rPr>
          <w:rFonts w:cs="Times New Roman"/>
        </w:rPr>
        <w:t>uczenia się</w:t>
      </w:r>
      <w:r w:rsidRPr="000107E0">
        <w:rPr>
          <w:rFonts w:cs="Times New Roman"/>
        </w:rPr>
        <w:t xml:space="preserve"> dokonuje stosownych wpisów (komentarzy) w kontekście osiągania założonych efektów </w:t>
      </w:r>
      <w:r>
        <w:rPr>
          <w:rFonts w:cs="Times New Roman"/>
        </w:rPr>
        <w:t>uczenia się</w:t>
      </w:r>
      <w:r w:rsidRPr="000107E0">
        <w:rPr>
          <w:rFonts w:cs="Times New Roman"/>
        </w:rPr>
        <w:br/>
        <w:t>w odniesieniu do:</w:t>
      </w:r>
    </w:p>
    <w:p w14:paraId="3D7EDFE0" w14:textId="77777777" w:rsidR="00CD4F25" w:rsidRDefault="00CD4F25" w:rsidP="00CD4F25">
      <w:pPr>
        <w:pStyle w:val="Akapitzlist1"/>
        <w:keepNext w:val="0"/>
        <w:numPr>
          <w:ilvl w:val="2"/>
          <w:numId w:val="2"/>
        </w:numPr>
        <w:suppressLineNumbers w:val="0"/>
        <w:spacing w:after="0"/>
        <w:jc w:val="both"/>
      </w:pPr>
      <w:r>
        <w:rPr>
          <w:rFonts w:ascii="Times New Roman" w:hAnsi="Times New Roman"/>
        </w:rPr>
        <w:t xml:space="preserve">ocen końcowych, </w:t>
      </w:r>
    </w:p>
    <w:p w14:paraId="475F575C" w14:textId="77777777" w:rsidR="00CD4F25" w:rsidRDefault="00CD4F25" w:rsidP="00CD4F25">
      <w:pPr>
        <w:pStyle w:val="Akapitzlist1"/>
        <w:keepNext w:val="0"/>
        <w:numPr>
          <w:ilvl w:val="2"/>
          <w:numId w:val="2"/>
        </w:numPr>
        <w:suppressLineNumbers w:val="0"/>
        <w:spacing w:after="0"/>
        <w:jc w:val="both"/>
      </w:pPr>
      <w:r>
        <w:rPr>
          <w:rFonts w:ascii="Times New Roman" w:hAnsi="Times New Roman"/>
        </w:rPr>
        <w:t xml:space="preserve">treści programowych, </w:t>
      </w:r>
    </w:p>
    <w:p w14:paraId="2FA74D19" w14:textId="77777777" w:rsidR="00CD4F25" w:rsidRDefault="00CD4F25" w:rsidP="00CD4F25">
      <w:pPr>
        <w:pStyle w:val="Akapitzlist1"/>
        <w:keepNext w:val="0"/>
        <w:numPr>
          <w:ilvl w:val="2"/>
          <w:numId w:val="2"/>
        </w:numPr>
        <w:suppressLineNumbers w:val="0"/>
        <w:spacing w:after="0"/>
        <w:jc w:val="both"/>
      </w:pPr>
      <w:r>
        <w:rPr>
          <w:rFonts w:ascii="Times New Roman" w:hAnsi="Times New Roman"/>
        </w:rPr>
        <w:t xml:space="preserve">form i metod dydaktycznych, </w:t>
      </w:r>
    </w:p>
    <w:p w14:paraId="40458868" w14:textId="77777777" w:rsidR="00CD4F25" w:rsidRDefault="00CD4F25" w:rsidP="00CD4F25">
      <w:pPr>
        <w:pStyle w:val="Akapitzlist1"/>
        <w:keepNext w:val="0"/>
        <w:numPr>
          <w:ilvl w:val="2"/>
          <w:numId w:val="2"/>
        </w:numPr>
        <w:suppressLineNumbers w:val="0"/>
        <w:spacing w:after="0"/>
        <w:jc w:val="both"/>
      </w:pPr>
      <w:r>
        <w:rPr>
          <w:rFonts w:ascii="Times New Roman" w:hAnsi="Times New Roman"/>
        </w:rPr>
        <w:t>sposobów weryfikacji,</w:t>
      </w:r>
    </w:p>
    <w:p w14:paraId="468ECCD5" w14:textId="77777777" w:rsidR="00CD4F25" w:rsidRDefault="00CD4F25" w:rsidP="00CD4F25">
      <w:pPr>
        <w:pStyle w:val="Akapitzlist1"/>
        <w:keepNext w:val="0"/>
        <w:numPr>
          <w:ilvl w:val="2"/>
          <w:numId w:val="2"/>
        </w:numPr>
        <w:suppressLineNumbers w:val="0"/>
        <w:spacing w:after="0"/>
        <w:jc w:val="both"/>
      </w:pPr>
      <w:r>
        <w:rPr>
          <w:rFonts w:ascii="Times New Roman" w:hAnsi="Times New Roman"/>
        </w:rPr>
        <w:t>form i sposobów dokumentacji.</w:t>
      </w:r>
    </w:p>
    <w:p w14:paraId="6F54D30E" w14:textId="77777777" w:rsidR="00CD4F25" w:rsidRDefault="00CD4F25" w:rsidP="00CD4F25">
      <w:pPr>
        <w:pStyle w:val="Akapitzlist"/>
        <w:keepNext w:val="0"/>
        <w:suppressLineNumbers w:val="0"/>
        <w:ind w:left="1418"/>
        <w:jc w:val="both"/>
      </w:pPr>
      <w:r w:rsidRPr="000107E0">
        <w:rPr>
          <w:rFonts w:cs="Times New Roman"/>
        </w:rPr>
        <w:t xml:space="preserve">Raport z weryfikacji efektów </w:t>
      </w:r>
      <w:r>
        <w:rPr>
          <w:rFonts w:cs="Times New Roman"/>
        </w:rPr>
        <w:t>uczenia się</w:t>
      </w:r>
      <w:r w:rsidRPr="000107E0">
        <w:rPr>
          <w:rFonts w:cs="Times New Roman"/>
        </w:rPr>
        <w:t xml:space="preserve"> drukowany jest w dwóch egzemplarzach: jeden trafia do teczki przedmiotowej a drugi jest przekazywany do kierownika katedry, skąd zbiorczo trafiają do Prodziekana</w:t>
      </w:r>
      <w:r>
        <w:rPr>
          <w:rFonts w:cs="Times New Roman"/>
        </w:rPr>
        <w:t>.</w:t>
      </w:r>
    </w:p>
    <w:p w14:paraId="2431AB76" w14:textId="77777777" w:rsidR="00CD4F25" w:rsidRDefault="00CD4F25" w:rsidP="00CD4F25">
      <w:pPr>
        <w:keepNext w:val="0"/>
        <w:suppressLineNumbers w:val="0"/>
        <w:ind w:left="360"/>
        <w:jc w:val="both"/>
        <w:rPr>
          <w:rFonts w:cs="Times New Roman"/>
        </w:rPr>
      </w:pPr>
    </w:p>
    <w:p w14:paraId="208B8C96" w14:textId="77777777" w:rsidR="00CD4F25" w:rsidRDefault="00CD4F25" w:rsidP="00CD4F25">
      <w:pPr>
        <w:keepNext w:val="0"/>
        <w:suppressLineNumbers w:val="0"/>
        <w:ind w:left="720"/>
      </w:pPr>
      <w:r>
        <w:rPr>
          <w:rFonts w:cs="Times New Roman"/>
          <w:b/>
          <w:bCs/>
        </w:rPr>
        <w:t>2. WERYFIKACJA SZCZEGÓŁOWA</w:t>
      </w:r>
    </w:p>
    <w:p w14:paraId="249D0B3E" w14:textId="77777777" w:rsidR="00CD4F25" w:rsidRDefault="00CD4F25" w:rsidP="00CD4F25">
      <w:pPr>
        <w:keepNext w:val="0"/>
        <w:suppressLineNumbers w:val="0"/>
        <w:tabs>
          <w:tab w:val="num" w:pos="10204"/>
        </w:tabs>
        <w:ind w:left="1418"/>
        <w:jc w:val="both"/>
      </w:pPr>
      <w:r>
        <w:rPr>
          <w:rFonts w:cs="Times New Roman"/>
        </w:rPr>
        <w:t xml:space="preserve">Każdy nauczyciel akademicki może przeprowadzić weryfikację szczegółową, jeśli stwierdzi zaistnienie takiej konieczności. </w:t>
      </w:r>
    </w:p>
    <w:p w14:paraId="37C51E91" w14:textId="77777777" w:rsidR="00CD4F25" w:rsidRDefault="00CD4F25" w:rsidP="00CD4F25">
      <w:pPr>
        <w:keepNext w:val="0"/>
        <w:suppressLineNumbers w:val="0"/>
        <w:tabs>
          <w:tab w:val="num" w:pos="10204"/>
        </w:tabs>
        <w:ind w:left="1418"/>
        <w:jc w:val="both"/>
      </w:pPr>
      <w:r>
        <w:rPr>
          <w:rFonts w:cs="Times New Roman"/>
        </w:rPr>
        <w:t xml:space="preserve">Konieczność przeprowadzenia weryfikacji szczegółowej przewidziana jest także </w:t>
      </w:r>
      <w:r>
        <w:rPr>
          <w:rFonts w:cs="Times New Roman"/>
        </w:rPr>
        <w:br/>
        <w:t>w przypadku stwierdzenia, m.in.:</w:t>
      </w:r>
    </w:p>
    <w:p w14:paraId="203280BC" w14:textId="77777777" w:rsidR="00CD4F25" w:rsidRDefault="00CD4F25" w:rsidP="00CD4F25">
      <w:pPr>
        <w:pStyle w:val="Akapitzlist1"/>
        <w:keepNext w:val="0"/>
        <w:numPr>
          <w:ilvl w:val="3"/>
          <w:numId w:val="3"/>
        </w:numPr>
        <w:suppressLineNumbers w:val="0"/>
        <w:spacing w:after="0"/>
        <w:ind w:left="2552" w:hanging="284"/>
        <w:jc w:val="both"/>
      </w:pPr>
      <w:r>
        <w:rPr>
          <w:rFonts w:ascii="Times New Roman" w:hAnsi="Times New Roman"/>
        </w:rPr>
        <w:lastRenderedPageBreak/>
        <w:t>negatywnych ocen w zakresie prowadzenia przedmiotu w ankiecie studenckiej,</w:t>
      </w:r>
    </w:p>
    <w:p w14:paraId="4C8180E4" w14:textId="77777777" w:rsidR="00CD4F25" w:rsidRDefault="00CD4F25" w:rsidP="00CD4F25">
      <w:pPr>
        <w:pStyle w:val="Akapitzlist1"/>
        <w:keepNext w:val="0"/>
        <w:numPr>
          <w:ilvl w:val="3"/>
          <w:numId w:val="3"/>
        </w:numPr>
        <w:suppressLineNumbers w:val="0"/>
        <w:spacing w:after="0"/>
        <w:ind w:left="2552" w:hanging="284"/>
        <w:jc w:val="both"/>
      </w:pPr>
      <w:r>
        <w:rPr>
          <w:rFonts w:ascii="Times New Roman" w:hAnsi="Times New Roman"/>
        </w:rPr>
        <w:t>negatywnych uwag zgłaszanych Władzom Wydziału przez studentów</w:t>
      </w:r>
      <w:r>
        <w:rPr>
          <w:rFonts w:ascii="Times New Roman" w:hAnsi="Times New Roman"/>
        </w:rPr>
        <w:br/>
        <w:t>i absolwentów oraz pracodawców,</w:t>
      </w:r>
    </w:p>
    <w:p w14:paraId="1F3A8771" w14:textId="77777777" w:rsidR="00CD4F25" w:rsidRDefault="00CD4F25" w:rsidP="00CD4F25">
      <w:pPr>
        <w:pStyle w:val="Akapitzlist1"/>
        <w:keepNext w:val="0"/>
        <w:numPr>
          <w:ilvl w:val="3"/>
          <w:numId w:val="3"/>
        </w:numPr>
        <w:suppressLineNumbers w:val="0"/>
        <w:spacing w:after="0"/>
        <w:ind w:left="2552" w:hanging="284"/>
        <w:jc w:val="both"/>
      </w:pPr>
      <w:r>
        <w:rPr>
          <w:rFonts w:ascii="Times New Roman" w:hAnsi="Times New Roman"/>
        </w:rPr>
        <w:t>niskiej oceny w części Dydaktyka w ramach Oceny okresowej pracownika,</w:t>
      </w:r>
    </w:p>
    <w:p w14:paraId="236AC103" w14:textId="77777777" w:rsidR="00CD4F25" w:rsidRDefault="00CD4F25" w:rsidP="00CD4F25">
      <w:pPr>
        <w:pStyle w:val="Akapitzlist1"/>
        <w:keepNext w:val="0"/>
        <w:numPr>
          <w:ilvl w:val="3"/>
          <w:numId w:val="3"/>
        </w:numPr>
        <w:suppressLineNumbers w:val="0"/>
        <w:spacing w:after="0"/>
        <w:ind w:left="2552" w:hanging="284"/>
        <w:jc w:val="both"/>
      </w:pPr>
      <w:r>
        <w:rPr>
          <w:rFonts w:ascii="Times New Roman" w:hAnsi="Times New Roman"/>
        </w:rPr>
        <w:t>niskiej oceny z hospitacji,</w:t>
      </w:r>
    </w:p>
    <w:p w14:paraId="517B4417" w14:textId="77777777" w:rsidR="00CD4F25" w:rsidRDefault="00CD4F25" w:rsidP="00CD4F25">
      <w:pPr>
        <w:pStyle w:val="Akapitzlist1"/>
        <w:keepNext w:val="0"/>
        <w:numPr>
          <w:ilvl w:val="3"/>
          <w:numId w:val="3"/>
        </w:numPr>
        <w:suppressLineNumbers w:val="0"/>
        <w:spacing w:after="0"/>
        <w:ind w:left="2552" w:hanging="284"/>
        <w:jc w:val="both"/>
      </w:pPr>
      <w:r>
        <w:rPr>
          <w:rFonts w:ascii="Times New Roman" w:hAnsi="Times New Roman"/>
        </w:rPr>
        <w:t>niskiej oceny prac dyplomowych.</w:t>
      </w:r>
    </w:p>
    <w:p w14:paraId="00F00272" w14:textId="77777777" w:rsidR="00CD4F25" w:rsidRDefault="00CD4F25" w:rsidP="00CD4F25">
      <w:pPr>
        <w:keepNext w:val="0"/>
        <w:suppressLineNumbers w:val="0"/>
        <w:ind w:left="1418"/>
        <w:jc w:val="both"/>
        <w:rPr>
          <w:rFonts w:cs="Times New Roman"/>
        </w:rPr>
      </w:pPr>
    </w:p>
    <w:p w14:paraId="129A8BF6" w14:textId="77777777" w:rsidR="00CD4F25" w:rsidRDefault="00CD4F25" w:rsidP="00CD4F25">
      <w:pPr>
        <w:keepNext w:val="0"/>
        <w:suppressLineNumbers w:val="0"/>
        <w:ind w:left="1418"/>
        <w:jc w:val="both"/>
      </w:pPr>
      <w:r>
        <w:rPr>
          <w:rFonts w:cs="Times New Roman"/>
        </w:rPr>
        <w:t xml:space="preserve">Weryfikację szczegółową Dziekan zleca pisemnie prowadzącemu przedmiot. Prodziekan </w:t>
      </w:r>
      <w:r w:rsidRPr="007876AE">
        <w:rPr>
          <w:rFonts w:cs="Times New Roman"/>
        </w:rPr>
        <w:t xml:space="preserve">oraz Koordynator ds. jakości Kształcenia </w:t>
      </w:r>
      <w:r>
        <w:rPr>
          <w:rFonts w:cs="Times New Roman"/>
        </w:rPr>
        <w:t>może wnioskować do Dziekana o zlecenie przeprowadzenia weryfikacji szczegółowej.</w:t>
      </w:r>
    </w:p>
    <w:p w14:paraId="4DF806DA" w14:textId="77777777" w:rsidR="00CD4F25" w:rsidRDefault="00CD4F25" w:rsidP="00CD4F25">
      <w:pPr>
        <w:keepNext w:val="0"/>
        <w:suppressLineNumbers w:val="0"/>
        <w:ind w:left="1418"/>
        <w:jc w:val="both"/>
      </w:pPr>
      <w:r>
        <w:rPr>
          <w:rFonts w:cs="Times New Roman"/>
        </w:rPr>
        <w:t>Wnioski z przeprowadzonej weryfikacji są przekazywane Dziekanowi.</w:t>
      </w:r>
    </w:p>
    <w:p w14:paraId="3F2BBE29" w14:textId="77777777" w:rsidR="00CD4F25" w:rsidRDefault="00CD4F25" w:rsidP="00CD4F25">
      <w:pPr>
        <w:keepNext w:val="0"/>
        <w:suppressLineNumbers w:val="0"/>
        <w:ind w:left="1418"/>
        <w:jc w:val="both"/>
      </w:pPr>
      <w:r>
        <w:rPr>
          <w:rFonts w:cs="Times New Roman"/>
        </w:rPr>
        <w:t>Weryfikację szczegółową przeprowadza się zgodnie z poniższym wzorem.</w:t>
      </w:r>
    </w:p>
    <w:p w14:paraId="0C2B0EB4" w14:textId="77777777" w:rsidR="00CD4F25" w:rsidRDefault="00CD4F25" w:rsidP="00CD4F25">
      <w:pPr>
        <w:pStyle w:val="Akapitzlist1"/>
        <w:keepNext w:val="0"/>
        <w:suppressLineNumbers w:val="0"/>
        <w:ind w:left="0"/>
        <w:jc w:val="both"/>
        <w:rPr>
          <w:rFonts w:ascii="Times New Roman" w:hAnsi="Times New Roman"/>
          <w:b/>
          <w:bCs/>
        </w:rPr>
      </w:pPr>
    </w:p>
    <w:p w14:paraId="6ADFC0C4" w14:textId="77777777" w:rsidR="00CD4F25" w:rsidRPr="00931CE9" w:rsidRDefault="00CD4F25" w:rsidP="00CD4F25">
      <w:pPr>
        <w:pStyle w:val="Akapitzlist1"/>
        <w:keepNext w:val="0"/>
        <w:suppressLineNumbers w:val="0"/>
        <w:ind w:left="0"/>
        <w:jc w:val="both"/>
        <w:rPr>
          <w:rFonts w:ascii="Times New Roman" w:hAnsi="Times New Roman"/>
          <w:b/>
        </w:rPr>
      </w:pPr>
      <w:r w:rsidRPr="00931CE9">
        <w:rPr>
          <w:rFonts w:ascii="Times New Roman" w:hAnsi="Times New Roman"/>
          <w:b/>
        </w:rPr>
        <w:t>Tabela oceny przedmiotu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55"/>
      </w:tblGrid>
      <w:tr w:rsidR="00CD4F25" w:rsidRPr="00931CE9" w14:paraId="1C50DE64" w14:textId="77777777" w:rsidTr="002E14E1">
        <w:trPr>
          <w:trHeight w:val="330"/>
          <w:jc w:val="center"/>
        </w:trPr>
        <w:tc>
          <w:tcPr>
            <w:tcW w:w="8155" w:type="dxa"/>
            <w:shd w:val="clear" w:color="auto" w:fill="auto"/>
            <w:vAlign w:val="bottom"/>
          </w:tcPr>
          <w:p w14:paraId="24F313F2" w14:textId="77777777" w:rsidR="00CD4F25" w:rsidRPr="00931CE9" w:rsidRDefault="00CD4F25" w:rsidP="002E14E1">
            <w:pPr>
              <w:keepNext w:val="0"/>
              <w:suppressLineNumbers w:val="0"/>
              <w:rPr>
                <w:rFonts w:cs="Times New Roman"/>
              </w:rPr>
            </w:pPr>
            <w:r w:rsidRPr="00931CE9">
              <w:rPr>
                <w:rFonts w:cs="Times New Roman"/>
                <w:lang w:eastAsia="pl-PL"/>
              </w:rPr>
              <w:t>Kierunek</w:t>
            </w:r>
          </w:p>
        </w:tc>
      </w:tr>
      <w:tr w:rsidR="00CD4F25" w:rsidRPr="00931CE9" w14:paraId="261EFD64" w14:textId="77777777" w:rsidTr="002E14E1">
        <w:trPr>
          <w:trHeight w:val="300"/>
          <w:jc w:val="center"/>
        </w:trPr>
        <w:tc>
          <w:tcPr>
            <w:tcW w:w="8155" w:type="dxa"/>
            <w:shd w:val="clear" w:color="auto" w:fill="auto"/>
            <w:vAlign w:val="bottom"/>
          </w:tcPr>
          <w:p w14:paraId="657073FF" w14:textId="77777777" w:rsidR="00CD4F25" w:rsidRPr="00931CE9" w:rsidRDefault="00CD4F25" w:rsidP="002E14E1">
            <w:pPr>
              <w:keepNext w:val="0"/>
              <w:suppressLineNumbers w:val="0"/>
              <w:rPr>
                <w:rFonts w:cs="Times New Roman"/>
              </w:rPr>
            </w:pPr>
            <w:r w:rsidRPr="00931CE9">
              <w:rPr>
                <w:rFonts w:cs="Times New Roman"/>
                <w:lang w:eastAsia="pl-PL"/>
              </w:rPr>
              <w:t>Rok</w:t>
            </w:r>
          </w:p>
        </w:tc>
      </w:tr>
      <w:tr w:rsidR="00CD4F25" w:rsidRPr="00931CE9" w14:paraId="26541A57" w14:textId="77777777" w:rsidTr="002E14E1">
        <w:trPr>
          <w:trHeight w:val="300"/>
          <w:jc w:val="center"/>
        </w:trPr>
        <w:tc>
          <w:tcPr>
            <w:tcW w:w="8155" w:type="dxa"/>
            <w:shd w:val="clear" w:color="auto" w:fill="auto"/>
            <w:vAlign w:val="bottom"/>
          </w:tcPr>
          <w:p w14:paraId="0DEBB38F" w14:textId="77777777" w:rsidR="00CD4F25" w:rsidRPr="00931CE9" w:rsidRDefault="00CD4F25" w:rsidP="002E14E1">
            <w:pPr>
              <w:keepNext w:val="0"/>
              <w:suppressLineNumbers w:val="0"/>
              <w:rPr>
                <w:rFonts w:cs="Times New Roman"/>
              </w:rPr>
            </w:pPr>
            <w:r w:rsidRPr="00931CE9">
              <w:rPr>
                <w:rFonts w:cs="Times New Roman"/>
                <w:lang w:eastAsia="pl-PL"/>
              </w:rPr>
              <w:t>Semestr</w:t>
            </w:r>
          </w:p>
        </w:tc>
      </w:tr>
      <w:tr w:rsidR="00CD4F25" w:rsidRPr="00931CE9" w14:paraId="5E5E0002" w14:textId="77777777" w:rsidTr="002E14E1">
        <w:trPr>
          <w:trHeight w:val="300"/>
          <w:jc w:val="center"/>
        </w:trPr>
        <w:tc>
          <w:tcPr>
            <w:tcW w:w="8155" w:type="dxa"/>
            <w:shd w:val="clear" w:color="auto" w:fill="auto"/>
            <w:vAlign w:val="bottom"/>
          </w:tcPr>
          <w:p w14:paraId="03834796" w14:textId="77777777" w:rsidR="00CD4F25" w:rsidRPr="00931CE9" w:rsidRDefault="00CD4F25" w:rsidP="002E14E1">
            <w:pPr>
              <w:keepNext w:val="0"/>
              <w:suppressLineNumbers w:val="0"/>
              <w:rPr>
                <w:rFonts w:cs="Times New Roman"/>
              </w:rPr>
            </w:pPr>
            <w:r w:rsidRPr="00931CE9">
              <w:rPr>
                <w:rFonts w:cs="Times New Roman"/>
                <w:lang w:eastAsia="pl-PL"/>
              </w:rPr>
              <w:t>Forma studiów</w:t>
            </w:r>
          </w:p>
        </w:tc>
      </w:tr>
      <w:tr w:rsidR="00CD4F25" w:rsidRPr="00931CE9" w14:paraId="654F0150" w14:textId="77777777" w:rsidTr="002E14E1">
        <w:trPr>
          <w:trHeight w:val="330"/>
          <w:jc w:val="center"/>
        </w:trPr>
        <w:tc>
          <w:tcPr>
            <w:tcW w:w="8155" w:type="dxa"/>
            <w:shd w:val="clear" w:color="auto" w:fill="auto"/>
            <w:vAlign w:val="bottom"/>
          </w:tcPr>
          <w:p w14:paraId="5733479C" w14:textId="77777777" w:rsidR="00CD4F25" w:rsidRPr="00931CE9" w:rsidRDefault="00CD4F25" w:rsidP="002E14E1">
            <w:pPr>
              <w:keepNext w:val="0"/>
              <w:suppressLineNumbers w:val="0"/>
              <w:rPr>
                <w:rFonts w:cs="Times New Roman"/>
              </w:rPr>
            </w:pPr>
            <w:r w:rsidRPr="00931CE9">
              <w:rPr>
                <w:rFonts w:cs="Times New Roman"/>
                <w:lang w:eastAsia="pl-PL"/>
              </w:rPr>
              <w:t>Przedmiot</w:t>
            </w:r>
          </w:p>
        </w:tc>
      </w:tr>
      <w:tr w:rsidR="00CD4F25" w:rsidRPr="00931CE9" w14:paraId="44476DDA" w14:textId="77777777" w:rsidTr="002E14E1">
        <w:trPr>
          <w:trHeight w:val="300"/>
          <w:jc w:val="center"/>
        </w:trPr>
        <w:tc>
          <w:tcPr>
            <w:tcW w:w="8155" w:type="dxa"/>
            <w:shd w:val="clear" w:color="auto" w:fill="auto"/>
            <w:vAlign w:val="bottom"/>
          </w:tcPr>
          <w:p w14:paraId="22F24B82" w14:textId="77777777" w:rsidR="00CD4F25" w:rsidRPr="00931CE9" w:rsidRDefault="00CD4F25" w:rsidP="002E14E1">
            <w:pPr>
              <w:keepNext w:val="0"/>
              <w:suppressLineNumbers w:val="0"/>
              <w:rPr>
                <w:rFonts w:cs="Times New Roman"/>
              </w:rPr>
            </w:pPr>
            <w:r w:rsidRPr="00931CE9">
              <w:rPr>
                <w:rFonts w:cs="Times New Roman"/>
                <w:lang w:eastAsia="pl-PL"/>
              </w:rPr>
              <w:t>Prowadzący ćwiczenia</w:t>
            </w:r>
          </w:p>
        </w:tc>
      </w:tr>
      <w:tr w:rsidR="00CD4F25" w:rsidRPr="00931CE9" w14:paraId="67C066FB" w14:textId="77777777" w:rsidTr="002E14E1">
        <w:trPr>
          <w:trHeight w:val="300"/>
          <w:jc w:val="center"/>
        </w:trPr>
        <w:tc>
          <w:tcPr>
            <w:tcW w:w="8155" w:type="dxa"/>
            <w:shd w:val="clear" w:color="auto" w:fill="auto"/>
            <w:vAlign w:val="bottom"/>
          </w:tcPr>
          <w:p w14:paraId="034E23CF" w14:textId="77777777" w:rsidR="00CD4F25" w:rsidRPr="00931CE9" w:rsidRDefault="00CD4F25" w:rsidP="002E14E1">
            <w:pPr>
              <w:keepNext w:val="0"/>
              <w:suppressLineNumbers w:val="0"/>
              <w:rPr>
                <w:rFonts w:cs="Times New Roman"/>
              </w:rPr>
            </w:pPr>
            <w:r w:rsidRPr="00931CE9">
              <w:rPr>
                <w:rFonts w:cs="Times New Roman"/>
                <w:lang w:eastAsia="pl-PL"/>
              </w:rPr>
              <w:t>Prowadzący wykłady</w:t>
            </w:r>
          </w:p>
        </w:tc>
      </w:tr>
      <w:tr w:rsidR="00CD4F25" w:rsidRPr="00931CE9" w14:paraId="198A1065" w14:textId="77777777" w:rsidTr="002E14E1">
        <w:trPr>
          <w:trHeight w:val="255"/>
          <w:jc w:val="center"/>
        </w:trPr>
        <w:tc>
          <w:tcPr>
            <w:tcW w:w="8155" w:type="dxa"/>
            <w:shd w:val="clear" w:color="auto" w:fill="auto"/>
            <w:vAlign w:val="bottom"/>
          </w:tcPr>
          <w:p w14:paraId="5B3BA086" w14:textId="77777777" w:rsidR="00CD4F25" w:rsidRPr="00931CE9" w:rsidRDefault="00CD4F25" w:rsidP="002E14E1">
            <w:pPr>
              <w:keepNext w:val="0"/>
              <w:suppressLineNumbers w:val="0"/>
              <w:rPr>
                <w:rFonts w:cs="Times New Roman"/>
              </w:rPr>
            </w:pPr>
            <w:r w:rsidRPr="00931CE9">
              <w:rPr>
                <w:rFonts w:cs="Times New Roman"/>
                <w:lang w:eastAsia="pl-PL"/>
              </w:rPr>
              <w:t>Uwagi</w:t>
            </w:r>
          </w:p>
        </w:tc>
      </w:tr>
    </w:tbl>
    <w:p w14:paraId="60A3B2C1" w14:textId="77777777" w:rsidR="00CD4F25" w:rsidRDefault="00CD4F25" w:rsidP="00CD4F25">
      <w:pPr>
        <w:pStyle w:val="Akapitzlist1"/>
        <w:keepNext w:val="0"/>
        <w:suppressLineNumbers w:val="0"/>
        <w:ind w:left="0"/>
        <w:jc w:val="both"/>
        <w:rPr>
          <w:rFonts w:ascii="Times New Roman" w:hAnsi="Times New Roman"/>
        </w:rPr>
      </w:pPr>
    </w:p>
    <w:tbl>
      <w:tblPr>
        <w:tblW w:w="0" w:type="auto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3"/>
        <w:gridCol w:w="2936"/>
        <w:gridCol w:w="1418"/>
        <w:gridCol w:w="1275"/>
        <w:gridCol w:w="1475"/>
        <w:gridCol w:w="1786"/>
      </w:tblGrid>
      <w:tr w:rsidR="00CD4F25" w:rsidRPr="00AA6205" w14:paraId="374A4145" w14:textId="77777777" w:rsidTr="002E14E1">
        <w:trPr>
          <w:trHeight w:val="615"/>
        </w:trPr>
        <w:tc>
          <w:tcPr>
            <w:tcW w:w="992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0D7B92" w14:textId="77777777" w:rsidR="00CD4F25" w:rsidRPr="00931CE9" w:rsidRDefault="00CD4F25" w:rsidP="002E14E1">
            <w:pPr>
              <w:keepNext w:val="0"/>
              <w:suppressLineNumbers w:val="0"/>
              <w:jc w:val="center"/>
              <w:rPr>
                <w:rFonts w:cs="Times New Roman"/>
              </w:rPr>
            </w:pPr>
            <w:r w:rsidRPr="00931CE9">
              <w:rPr>
                <w:rFonts w:cs="Times New Roman"/>
                <w:b/>
                <w:bCs/>
                <w:sz w:val="20"/>
                <w:szCs w:val="20"/>
                <w:lang w:eastAsia="pl-PL"/>
              </w:rPr>
              <w:t>WERYFIKACJA EFEKTÓW UCZENI SIĘ</w:t>
            </w:r>
          </w:p>
        </w:tc>
      </w:tr>
      <w:tr w:rsidR="00CD4F25" w:rsidRPr="00AA6205" w14:paraId="3AA96BF8" w14:textId="77777777" w:rsidTr="002E14E1">
        <w:trPr>
          <w:trHeight w:val="615"/>
        </w:trPr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6B6B482" w14:textId="77777777" w:rsidR="00CD4F25" w:rsidRPr="00931CE9" w:rsidRDefault="00CD4F25" w:rsidP="002E14E1">
            <w:pPr>
              <w:keepNext w:val="0"/>
              <w:suppressLineNumbers w:val="0"/>
              <w:jc w:val="center"/>
              <w:rPr>
                <w:rFonts w:cs="Times New Roman"/>
              </w:rPr>
            </w:pPr>
            <w:r w:rsidRPr="00931CE9">
              <w:rPr>
                <w:rFonts w:cs="Times New Roman"/>
                <w:b/>
                <w:bCs/>
                <w:sz w:val="20"/>
                <w:szCs w:val="20"/>
                <w:lang w:eastAsia="pl-PL"/>
              </w:rPr>
              <w:t>Symbol efektu</w:t>
            </w:r>
          </w:p>
        </w:tc>
        <w:tc>
          <w:tcPr>
            <w:tcW w:w="29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A37B1CD" w14:textId="77777777" w:rsidR="00CD4F25" w:rsidRPr="00931CE9" w:rsidRDefault="00CD4F25" w:rsidP="002E14E1">
            <w:pPr>
              <w:keepNext w:val="0"/>
              <w:suppressLineNumbers w:val="0"/>
              <w:jc w:val="center"/>
              <w:rPr>
                <w:rFonts w:cs="Times New Roman"/>
              </w:rPr>
            </w:pPr>
            <w:r w:rsidRPr="00931CE9">
              <w:rPr>
                <w:rFonts w:cs="Times New Roman"/>
                <w:b/>
                <w:bCs/>
                <w:sz w:val="20"/>
                <w:szCs w:val="20"/>
                <w:lang w:eastAsia="pl-PL"/>
              </w:rPr>
              <w:t>Nazwa efektu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5ACBF64" w14:textId="77777777" w:rsidR="00CD4F25" w:rsidRPr="00931CE9" w:rsidRDefault="00CD4F25" w:rsidP="002E14E1">
            <w:pPr>
              <w:keepNext w:val="0"/>
              <w:suppressLineNumbers w:val="0"/>
              <w:jc w:val="center"/>
              <w:rPr>
                <w:rFonts w:cs="Times New Roman"/>
              </w:rPr>
            </w:pPr>
            <w:r w:rsidRPr="00931CE9">
              <w:rPr>
                <w:rFonts w:cs="Times New Roman"/>
                <w:b/>
                <w:bCs/>
                <w:sz w:val="20"/>
                <w:szCs w:val="20"/>
                <w:lang w:eastAsia="pl-PL"/>
              </w:rPr>
              <w:t>Sposób weryfikacji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F3748D4" w14:textId="77777777" w:rsidR="00CD4F25" w:rsidRPr="00931CE9" w:rsidRDefault="00CD4F25" w:rsidP="002E14E1">
            <w:pPr>
              <w:keepNext w:val="0"/>
              <w:suppressLineNumbers w:val="0"/>
              <w:jc w:val="center"/>
              <w:rPr>
                <w:rFonts w:cs="Times New Roman"/>
              </w:rPr>
            </w:pPr>
            <w:r w:rsidRPr="00931CE9">
              <w:rPr>
                <w:rFonts w:cs="Times New Roman"/>
                <w:b/>
                <w:bCs/>
                <w:sz w:val="20"/>
                <w:szCs w:val="20"/>
                <w:lang w:eastAsia="pl-PL"/>
              </w:rPr>
              <w:t>Wyniki weryfikacji</w:t>
            </w:r>
          </w:p>
        </w:tc>
        <w:tc>
          <w:tcPr>
            <w:tcW w:w="14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6F1BD43" w14:textId="77777777" w:rsidR="00CD4F25" w:rsidRPr="00931CE9" w:rsidRDefault="00CD4F25" w:rsidP="002E14E1">
            <w:pPr>
              <w:keepNext w:val="0"/>
              <w:suppressLineNumbers w:val="0"/>
              <w:jc w:val="center"/>
              <w:rPr>
                <w:rFonts w:cs="Times New Roman"/>
              </w:rPr>
            </w:pPr>
            <w:r w:rsidRPr="00931CE9">
              <w:rPr>
                <w:rFonts w:cs="Times New Roman"/>
                <w:b/>
                <w:bCs/>
                <w:sz w:val="20"/>
                <w:szCs w:val="20"/>
                <w:lang w:eastAsia="pl-PL"/>
              </w:rPr>
              <w:t>Dokumentacja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F6A1C9" w14:textId="77777777" w:rsidR="00CD4F25" w:rsidRPr="00931CE9" w:rsidRDefault="00CD4F25" w:rsidP="002E14E1">
            <w:pPr>
              <w:keepNext w:val="0"/>
              <w:suppressLineNumbers w:val="0"/>
              <w:jc w:val="center"/>
              <w:rPr>
                <w:rFonts w:cs="Times New Roman"/>
              </w:rPr>
            </w:pPr>
            <w:r w:rsidRPr="00931CE9">
              <w:rPr>
                <w:rFonts w:cs="Times New Roman"/>
                <w:b/>
                <w:bCs/>
                <w:sz w:val="20"/>
                <w:szCs w:val="20"/>
                <w:lang w:eastAsia="pl-PL"/>
              </w:rPr>
              <w:t>Propozycja zmian w następnym cyklu</w:t>
            </w:r>
          </w:p>
        </w:tc>
      </w:tr>
      <w:tr w:rsidR="00CD4F25" w14:paraId="6B20929A" w14:textId="77777777" w:rsidTr="002E14E1">
        <w:trPr>
          <w:trHeight w:val="1590"/>
        </w:trPr>
        <w:tc>
          <w:tcPr>
            <w:tcW w:w="1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09FDBAB" w14:textId="77777777" w:rsidR="00CD4F25" w:rsidRPr="00AA6205" w:rsidRDefault="00CD4F25" w:rsidP="002E14E1">
            <w:pPr>
              <w:keepNext w:val="0"/>
              <w:suppressLineNumbers w:val="0"/>
              <w:jc w:val="center"/>
            </w:pPr>
          </w:p>
        </w:tc>
        <w:tc>
          <w:tcPr>
            <w:tcW w:w="2936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14:paraId="5FBAE90A" w14:textId="77777777" w:rsidR="00CD4F25" w:rsidRPr="00AA6205" w:rsidRDefault="00CD4F25" w:rsidP="002E14E1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08B0E22" w14:textId="77777777" w:rsidR="00CD4F25" w:rsidRPr="00931CE9" w:rsidRDefault="00CD4F25" w:rsidP="002E14E1">
            <w:pPr>
              <w:keepNext w:val="0"/>
              <w:suppressLineNumbers w:val="0"/>
              <w:jc w:val="center"/>
              <w:rPr>
                <w:rFonts w:cs="Times New Roman"/>
              </w:rPr>
            </w:pPr>
            <w:r w:rsidRPr="00931CE9">
              <w:rPr>
                <w:rFonts w:cs="Times New Roman"/>
                <w:sz w:val="20"/>
                <w:szCs w:val="20"/>
                <w:lang w:eastAsia="pl-PL"/>
              </w:rPr>
              <w:t>np. egzamin testowy, kolokwium, obserwacja aktywności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1A9FE9A" w14:textId="77777777" w:rsidR="00CD4F25" w:rsidRPr="00931CE9" w:rsidRDefault="00CD4F25" w:rsidP="002E14E1">
            <w:pPr>
              <w:keepNext w:val="0"/>
              <w:suppressLineNumbers w:val="0"/>
              <w:jc w:val="center"/>
              <w:rPr>
                <w:rFonts w:cs="Times New Roman"/>
              </w:rPr>
            </w:pPr>
            <w:r w:rsidRPr="00931CE9">
              <w:rPr>
                <w:rFonts w:cs="Times New Roman"/>
                <w:sz w:val="20"/>
                <w:szCs w:val="20"/>
                <w:lang w:eastAsia="pl-PL"/>
              </w:rPr>
              <w:t>opis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1992207" w14:textId="77777777" w:rsidR="00CD4F25" w:rsidRPr="00931CE9" w:rsidRDefault="00CD4F25" w:rsidP="002E14E1">
            <w:pPr>
              <w:keepNext w:val="0"/>
              <w:suppressLineNumbers w:val="0"/>
              <w:jc w:val="center"/>
              <w:rPr>
                <w:rFonts w:cs="Times New Roman"/>
              </w:rPr>
            </w:pPr>
            <w:r w:rsidRPr="00931CE9">
              <w:rPr>
                <w:rFonts w:cs="Times New Roman"/>
                <w:sz w:val="20"/>
                <w:szCs w:val="20"/>
                <w:lang w:eastAsia="pl-PL"/>
              </w:rPr>
              <w:t>np. prace pisemne, lista pytań testowych, karty wyników, lista obecności i aktywności</w:t>
            </w:r>
          </w:p>
        </w:tc>
        <w:tc>
          <w:tcPr>
            <w:tcW w:w="1786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BB3658" w14:textId="77777777" w:rsidR="00CD4F25" w:rsidRPr="00931CE9" w:rsidRDefault="00CD4F25" w:rsidP="002E14E1">
            <w:pPr>
              <w:keepNext w:val="0"/>
              <w:suppressLineNumbers w:val="0"/>
              <w:jc w:val="center"/>
              <w:rPr>
                <w:rFonts w:cs="Times New Roman"/>
              </w:rPr>
            </w:pPr>
            <w:r w:rsidRPr="00931CE9">
              <w:rPr>
                <w:rFonts w:cs="Times New Roman"/>
                <w:sz w:val="20"/>
                <w:szCs w:val="20"/>
                <w:lang w:eastAsia="pl-PL"/>
              </w:rPr>
              <w:t>opis</w:t>
            </w:r>
          </w:p>
        </w:tc>
      </w:tr>
    </w:tbl>
    <w:p w14:paraId="5BA50678" w14:textId="77777777" w:rsidR="00CD4F25" w:rsidRDefault="00CD4F25" w:rsidP="00CD4F25">
      <w:pPr>
        <w:pStyle w:val="Akapitzlist1"/>
        <w:keepNext w:val="0"/>
        <w:suppressLineNumbers w:val="0"/>
        <w:jc w:val="both"/>
        <w:rPr>
          <w:rFonts w:ascii="Times New Roman" w:hAnsi="Times New Roman"/>
        </w:rPr>
      </w:pPr>
    </w:p>
    <w:p w14:paraId="69DDC8FE" w14:textId="77777777" w:rsidR="00654A97" w:rsidRDefault="00CD4F25">
      <w:bookmarkStart w:id="3" w:name="_GoBack"/>
      <w:bookmarkEnd w:id="3"/>
    </w:p>
    <w:sectPr w:rsidR="00654A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olonia">
    <w:altName w:val="Times New Roman"/>
    <w:charset w:val="01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/>
      </w:rPr>
    </w:lvl>
  </w:abstractNum>
  <w:abstractNum w:abstractNumId="1" w15:restartNumberingAfterBreak="0">
    <w:nsid w:val="3F392D6A"/>
    <w:multiLevelType w:val="multilevel"/>
    <w:tmpl w:val="DBAC0952"/>
    <w:lvl w:ilvl="0">
      <w:start w:val="1"/>
      <w:numFmt w:val="upperLetter"/>
      <w:lvlText w:val="%1."/>
      <w:lvlJc w:val="left"/>
      <w:pPr>
        <w:tabs>
          <w:tab w:val="num" w:pos="0"/>
        </w:tabs>
        <w:ind w:left="283" w:firstLine="114"/>
      </w:pPr>
      <w:rPr>
        <w:rFonts w:ascii="Apolonia" w:hAnsi="Apolonia" w:cs="Apolonia" w:hint="default"/>
        <w:sz w:val="28"/>
        <w:szCs w:val="28"/>
      </w:rPr>
    </w:lvl>
    <w:lvl w:ilvl="1">
      <w:start w:val="1"/>
      <w:numFmt w:val="upperLetter"/>
      <w:pStyle w:val="Nagwek2"/>
      <w:lvlText w:val="%2)"/>
      <w:lvlJc w:val="left"/>
      <w:pPr>
        <w:tabs>
          <w:tab w:val="num" w:pos="0"/>
        </w:tabs>
        <w:ind w:left="283" w:firstLine="114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upperLetter"/>
      <w:pStyle w:val="Nagwek3"/>
      <w:suff w:val="nothing"/>
      <w:lvlText w:val="%3)"/>
      <w:lvlJc w:val="left"/>
      <w:pPr>
        <w:ind w:left="283" w:firstLine="114"/>
      </w:pPr>
      <w:rPr>
        <w:rFonts w:ascii="Apolonia" w:hAnsi="Apolonia" w:cs="Apolonia" w:hint="default"/>
        <w:sz w:val="28"/>
        <w:szCs w:val="28"/>
      </w:r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57581350"/>
    <w:multiLevelType w:val="multilevel"/>
    <w:tmpl w:val="318C4DF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1DB"/>
    <w:rsid w:val="00392711"/>
    <w:rsid w:val="005D3042"/>
    <w:rsid w:val="007321DB"/>
    <w:rsid w:val="00CD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3C80A-0F0C-40CC-889D-310A2D32F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next w:val="Stopka"/>
    <w:qFormat/>
    <w:rsid w:val="00CD4F25"/>
    <w:pPr>
      <w:keepNext/>
      <w:suppressLineNumbers/>
      <w:suppressAutoHyphens/>
      <w:spacing w:after="0" w:line="240" w:lineRule="auto"/>
    </w:pPr>
    <w:rPr>
      <w:rFonts w:ascii="Times New Roman" w:eastAsia="Times New Roman" w:hAnsi="Times New Roman" w:cs="FreeSans"/>
      <w:color w:val="000000"/>
      <w:kern w:val="2"/>
      <w:sz w:val="24"/>
      <w:szCs w:val="24"/>
      <w:lang w:eastAsia="zh-CN" w:bidi="hi-IN"/>
    </w:rPr>
  </w:style>
  <w:style w:type="paragraph" w:styleId="Nagwek2">
    <w:name w:val="heading 2"/>
    <w:basedOn w:val="Normalny"/>
    <w:next w:val="Tekstpodstawowy"/>
    <w:link w:val="Nagwek2Znak"/>
    <w:qFormat/>
    <w:rsid w:val="00CD4F25"/>
    <w:pPr>
      <w:numPr>
        <w:ilvl w:val="1"/>
        <w:numId w:val="1"/>
      </w:numPr>
      <w:suppressLineNumbers w:val="0"/>
      <w:spacing w:before="283" w:after="113"/>
      <w:outlineLvl w:val="1"/>
    </w:pPr>
    <w:rPr>
      <w:rFonts w:ascii="Apolonia" w:hAnsi="Apolonia" w:cs="Apolonia"/>
      <w:b/>
      <w:caps/>
      <w:sz w:val="28"/>
      <w:szCs w:val="32"/>
    </w:rPr>
  </w:style>
  <w:style w:type="paragraph" w:styleId="Nagwek3">
    <w:name w:val="heading 3"/>
    <w:basedOn w:val="Normalny"/>
    <w:next w:val="Tekstpodstawowy"/>
    <w:link w:val="Nagwek3Znak"/>
    <w:qFormat/>
    <w:rsid w:val="00CD4F25"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Tekstpodstawowy"/>
    <w:link w:val="Nagwek4Znak"/>
    <w:qFormat/>
    <w:rsid w:val="00CD4F25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5">
    <w:name w:val="heading 5"/>
    <w:basedOn w:val="Normalny"/>
    <w:next w:val="Tekstpodstawowy"/>
    <w:link w:val="Nagwek5Znak"/>
    <w:qFormat/>
    <w:rsid w:val="00CD4F25"/>
    <w:pPr>
      <w:numPr>
        <w:ilvl w:val="4"/>
        <w:numId w:val="1"/>
      </w:numPr>
      <w:spacing w:before="120" w:after="60"/>
      <w:outlineLvl w:val="4"/>
    </w:pPr>
    <w:rPr>
      <w:b/>
      <w:bCs/>
    </w:rPr>
  </w:style>
  <w:style w:type="paragraph" w:styleId="Nagwek6">
    <w:name w:val="heading 6"/>
    <w:basedOn w:val="Normalny"/>
    <w:next w:val="Tekstpodstawowy"/>
    <w:link w:val="Nagwek6Znak"/>
    <w:qFormat/>
    <w:rsid w:val="00CD4F25"/>
    <w:pPr>
      <w:numPr>
        <w:ilvl w:val="5"/>
        <w:numId w:val="1"/>
      </w:num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ormalny"/>
    <w:next w:val="Tekstpodstawowy"/>
    <w:link w:val="Nagwek7Znak"/>
    <w:qFormat/>
    <w:rsid w:val="00CD4F25"/>
    <w:pPr>
      <w:numPr>
        <w:ilvl w:val="6"/>
        <w:numId w:val="1"/>
      </w:num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Normalny"/>
    <w:next w:val="Tekstpodstawowy"/>
    <w:link w:val="Nagwek8Znak"/>
    <w:qFormat/>
    <w:rsid w:val="00CD4F25"/>
    <w:pPr>
      <w:numPr>
        <w:ilvl w:val="7"/>
        <w:numId w:val="1"/>
      </w:numPr>
      <w:spacing w:before="60" w:after="60"/>
      <w:outlineLvl w:val="7"/>
    </w:pPr>
    <w:rPr>
      <w:b/>
      <w:bCs/>
      <w:i/>
      <w:iCs/>
      <w:sz w:val="22"/>
      <w:szCs w:val="22"/>
    </w:rPr>
  </w:style>
  <w:style w:type="paragraph" w:styleId="Nagwek9">
    <w:name w:val="heading 9"/>
    <w:basedOn w:val="Normalny"/>
    <w:next w:val="Tekstpodstawowy"/>
    <w:link w:val="Nagwek9Znak"/>
    <w:qFormat/>
    <w:rsid w:val="00CD4F25"/>
    <w:pPr>
      <w:numPr>
        <w:ilvl w:val="8"/>
        <w:numId w:val="1"/>
      </w:numPr>
      <w:spacing w:before="60" w:after="60"/>
      <w:outlineLvl w:val="8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D4F25"/>
    <w:rPr>
      <w:rFonts w:ascii="Apolonia" w:eastAsia="Times New Roman" w:hAnsi="Apolonia" w:cs="Apolonia"/>
      <w:b/>
      <w:caps/>
      <w:color w:val="000000"/>
      <w:kern w:val="2"/>
      <w:sz w:val="28"/>
      <w:szCs w:val="32"/>
      <w:lang w:eastAsia="zh-CN" w:bidi="hi-IN"/>
    </w:rPr>
  </w:style>
  <w:style w:type="character" w:customStyle="1" w:styleId="Nagwek3Znak">
    <w:name w:val="Nagłówek 3 Znak"/>
    <w:basedOn w:val="Domylnaczcionkaakapitu"/>
    <w:link w:val="Nagwek3"/>
    <w:rsid w:val="00CD4F25"/>
    <w:rPr>
      <w:rFonts w:ascii="Times New Roman" w:eastAsia="Times New Roman" w:hAnsi="Times New Roman" w:cs="FreeSans"/>
      <w:b/>
      <w:bCs/>
      <w:color w:val="000000"/>
      <w:kern w:val="2"/>
      <w:sz w:val="28"/>
      <w:szCs w:val="28"/>
      <w:lang w:eastAsia="zh-CN" w:bidi="hi-IN"/>
    </w:rPr>
  </w:style>
  <w:style w:type="character" w:customStyle="1" w:styleId="Nagwek4Znak">
    <w:name w:val="Nagłówek 4 Znak"/>
    <w:basedOn w:val="Domylnaczcionkaakapitu"/>
    <w:link w:val="Nagwek4"/>
    <w:rsid w:val="00CD4F25"/>
    <w:rPr>
      <w:rFonts w:ascii="Times New Roman" w:eastAsia="Times New Roman" w:hAnsi="Times New Roman" w:cs="FreeSans"/>
      <w:b/>
      <w:bCs/>
      <w:i/>
      <w:iCs/>
      <w:color w:val="000000"/>
      <w:kern w:val="2"/>
      <w:sz w:val="27"/>
      <w:szCs w:val="27"/>
      <w:lang w:eastAsia="zh-CN" w:bidi="hi-IN"/>
    </w:rPr>
  </w:style>
  <w:style w:type="character" w:customStyle="1" w:styleId="Nagwek5Znak">
    <w:name w:val="Nagłówek 5 Znak"/>
    <w:basedOn w:val="Domylnaczcionkaakapitu"/>
    <w:link w:val="Nagwek5"/>
    <w:rsid w:val="00CD4F25"/>
    <w:rPr>
      <w:rFonts w:ascii="Times New Roman" w:eastAsia="Times New Roman" w:hAnsi="Times New Roman" w:cs="FreeSans"/>
      <w:b/>
      <w:bCs/>
      <w:color w:val="000000"/>
      <w:kern w:val="2"/>
      <w:sz w:val="24"/>
      <w:szCs w:val="24"/>
      <w:lang w:eastAsia="zh-CN" w:bidi="hi-IN"/>
    </w:rPr>
  </w:style>
  <w:style w:type="character" w:customStyle="1" w:styleId="Nagwek6Znak">
    <w:name w:val="Nagłówek 6 Znak"/>
    <w:basedOn w:val="Domylnaczcionkaakapitu"/>
    <w:link w:val="Nagwek6"/>
    <w:rsid w:val="00CD4F25"/>
    <w:rPr>
      <w:rFonts w:ascii="Times New Roman" w:eastAsia="Times New Roman" w:hAnsi="Times New Roman" w:cs="FreeSans"/>
      <w:b/>
      <w:bCs/>
      <w:i/>
      <w:iCs/>
      <w:color w:val="000000"/>
      <w:kern w:val="2"/>
      <w:sz w:val="24"/>
      <w:szCs w:val="24"/>
      <w:lang w:eastAsia="zh-CN" w:bidi="hi-IN"/>
    </w:rPr>
  </w:style>
  <w:style w:type="character" w:customStyle="1" w:styleId="Nagwek7Znak">
    <w:name w:val="Nagłówek 7 Znak"/>
    <w:basedOn w:val="Domylnaczcionkaakapitu"/>
    <w:link w:val="Nagwek7"/>
    <w:rsid w:val="00CD4F25"/>
    <w:rPr>
      <w:rFonts w:ascii="Times New Roman" w:eastAsia="Times New Roman" w:hAnsi="Times New Roman" w:cs="FreeSans"/>
      <w:b/>
      <w:bCs/>
      <w:color w:val="000000"/>
      <w:kern w:val="2"/>
      <w:lang w:eastAsia="zh-CN" w:bidi="hi-IN"/>
    </w:rPr>
  </w:style>
  <w:style w:type="character" w:customStyle="1" w:styleId="Nagwek8Znak">
    <w:name w:val="Nagłówek 8 Znak"/>
    <w:basedOn w:val="Domylnaczcionkaakapitu"/>
    <w:link w:val="Nagwek8"/>
    <w:rsid w:val="00CD4F25"/>
    <w:rPr>
      <w:rFonts w:ascii="Times New Roman" w:eastAsia="Times New Roman" w:hAnsi="Times New Roman" w:cs="FreeSans"/>
      <w:b/>
      <w:bCs/>
      <w:i/>
      <w:iCs/>
      <w:color w:val="000000"/>
      <w:kern w:val="2"/>
      <w:lang w:eastAsia="zh-CN" w:bidi="hi-IN"/>
    </w:rPr>
  </w:style>
  <w:style w:type="character" w:customStyle="1" w:styleId="Nagwek9Znak">
    <w:name w:val="Nagłówek 9 Znak"/>
    <w:basedOn w:val="Domylnaczcionkaakapitu"/>
    <w:link w:val="Nagwek9"/>
    <w:rsid w:val="00CD4F25"/>
    <w:rPr>
      <w:rFonts w:ascii="Times New Roman" w:eastAsia="Times New Roman" w:hAnsi="Times New Roman" w:cs="FreeSans"/>
      <w:b/>
      <w:bCs/>
      <w:color w:val="000000"/>
      <w:kern w:val="2"/>
      <w:sz w:val="21"/>
      <w:szCs w:val="21"/>
      <w:lang w:eastAsia="zh-CN" w:bidi="hi-IN"/>
    </w:rPr>
  </w:style>
  <w:style w:type="paragraph" w:customStyle="1" w:styleId="Akapitzlist1">
    <w:name w:val="Akapit z listą1"/>
    <w:basedOn w:val="Normalny"/>
    <w:rsid w:val="00CD4F25"/>
    <w:pPr>
      <w:spacing w:after="200"/>
      <w:ind w:left="720"/>
      <w:contextualSpacing/>
    </w:pPr>
    <w:rPr>
      <w:rFonts w:ascii="Calibri" w:hAnsi="Calibri" w:cs="Times New Roman"/>
      <w:lang w:eastAsia="pl-PL"/>
    </w:rPr>
  </w:style>
  <w:style w:type="paragraph" w:customStyle="1" w:styleId="ListParagraph1">
    <w:name w:val="List Paragraph1"/>
    <w:basedOn w:val="Normalny"/>
    <w:rsid w:val="00CD4F25"/>
    <w:pPr>
      <w:ind w:left="720"/>
    </w:pPr>
    <w:rPr>
      <w:rFonts w:eastAsia="Calibri"/>
    </w:rPr>
  </w:style>
  <w:style w:type="paragraph" w:styleId="Akapitzlist">
    <w:name w:val="List Paragraph"/>
    <w:basedOn w:val="Normalny"/>
    <w:uiPriority w:val="34"/>
    <w:qFormat/>
    <w:rsid w:val="00CD4F25"/>
    <w:pPr>
      <w:ind w:left="720"/>
      <w:contextualSpacing/>
    </w:pPr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semiHidden/>
    <w:unhideWhenUsed/>
    <w:rsid w:val="00CD4F2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CD4F25"/>
    <w:rPr>
      <w:rFonts w:ascii="Times New Roman" w:eastAsia="Times New Roman" w:hAnsi="Times New Roman" w:cs="Mangal"/>
      <w:color w:val="000000"/>
      <w:kern w:val="2"/>
      <w:sz w:val="24"/>
      <w:szCs w:val="21"/>
      <w:lang w:eastAsia="zh-C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D4F25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D4F25"/>
    <w:rPr>
      <w:rFonts w:ascii="Times New Roman" w:eastAsia="Times New Roman" w:hAnsi="Times New Roman" w:cs="Mangal"/>
      <w:color w:val="000000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Betlej</dc:creator>
  <cp:keywords/>
  <dc:description/>
  <cp:lastModifiedBy>Izabela Betlej</cp:lastModifiedBy>
  <cp:revision>2</cp:revision>
  <dcterms:created xsi:type="dcterms:W3CDTF">2022-10-25T08:21:00Z</dcterms:created>
  <dcterms:modified xsi:type="dcterms:W3CDTF">2022-10-25T08:21:00Z</dcterms:modified>
</cp:coreProperties>
</file>